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D4A3D0" w14:textId="77777777" w:rsidR="0014586F" w:rsidRPr="000851E0" w:rsidRDefault="0014586F" w:rsidP="0014586F">
      <w:pPr>
        <w:pStyle w:val="ListParagraph"/>
        <w:numPr>
          <w:ilvl w:val="0"/>
          <w:numId w:val="1"/>
        </w:numPr>
        <w:autoSpaceDE w:val="0"/>
        <w:autoSpaceDN w:val="0"/>
        <w:adjustRightInd w:val="0"/>
        <w:spacing w:after="0" w:line="276" w:lineRule="auto"/>
        <w:jc w:val="both"/>
        <w:rPr>
          <w:rFonts w:ascii="Times New Roman" w:eastAsia="Calibri" w:hAnsi="Times New Roman" w:cs="Times New Roman"/>
          <w:color w:val="000000"/>
          <w:sz w:val="24"/>
          <w:szCs w:val="24"/>
          <w:lang w:val="en-GB"/>
        </w:rPr>
      </w:pPr>
      <w:r w:rsidRPr="000851E0">
        <w:rPr>
          <w:rFonts w:ascii="Times New Roman" w:eastAsia="Calibri" w:hAnsi="Times New Roman" w:cs="Times New Roman"/>
          <w:bCs/>
          <w:color w:val="000000"/>
          <w:sz w:val="24"/>
          <w:szCs w:val="24"/>
          <w:lang w:val="en-GB"/>
        </w:rPr>
        <w:t xml:space="preserve">Bacteriological techniques </w:t>
      </w:r>
    </w:p>
    <w:p w14:paraId="53CA9E5A" w14:textId="6B34B283" w:rsidR="00532374" w:rsidRPr="000851E0" w:rsidRDefault="00C10496">
      <w:pPr>
        <w:rPr>
          <w:rFonts w:ascii="Times New Roman" w:hAnsi="Times New Roman" w:cs="Times New Roman"/>
          <w:sz w:val="24"/>
          <w:szCs w:val="24"/>
        </w:rPr>
      </w:pPr>
      <w:r>
        <w:rPr>
          <w:rFonts w:ascii="Times New Roman" w:hAnsi="Times New Roman" w:cs="Times New Roman"/>
          <w:sz w:val="24"/>
          <w:szCs w:val="24"/>
        </w:rPr>
        <w:t xml:space="preserve">There are several techniques used in a microbiology laboratory, they can be classified into the following </w:t>
      </w:r>
      <w:r w:rsidR="00EA0EF0">
        <w:rPr>
          <w:rFonts w:ascii="Times New Roman" w:hAnsi="Times New Roman" w:cs="Times New Roman"/>
          <w:sz w:val="24"/>
          <w:szCs w:val="24"/>
        </w:rPr>
        <w:t>processes.</w:t>
      </w:r>
    </w:p>
    <w:p w14:paraId="205B611D" w14:textId="090D280A" w:rsidR="0014586F" w:rsidRPr="002256BC" w:rsidRDefault="0014586F" w:rsidP="002256BC">
      <w:pPr>
        <w:pStyle w:val="ListParagraph"/>
        <w:numPr>
          <w:ilvl w:val="0"/>
          <w:numId w:val="9"/>
        </w:numPr>
        <w:rPr>
          <w:rFonts w:ascii="Times New Roman" w:hAnsi="Times New Roman" w:cs="Times New Roman"/>
          <w:sz w:val="24"/>
          <w:szCs w:val="24"/>
        </w:rPr>
      </w:pPr>
      <w:r w:rsidRPr="002256BC">
        <w:rPr>
          <w:rFonts w:ascii="Times New Roman" w:hAnsi="Times New Roman" w:cs="Times New Roman"/>
          <w:b/>
          <w:bCs/>
          <w:sz w:val="24"/>
          <w:szCs w:val="24"/>
        </w:rPr>
        <w:t>Inspection</w:t>
      </w:r>
      <w:r w:rsidRPr="002256BC">
        <w:rPr>
          <w:rFonts w:ascii="Times New Roman" w:hAnsi="Times New Roman" w:cs="Times New Roman"/>
          <w:sz w:val="24"/>
          <w:szCs w:val="24"/>
        </w:rPr>
        <w:t xml:space="preserve">- </w:t>
      </w:r>
      <w:r w:rsidR="00ED302F" w:rsidRPr="002256BC">
        <w:rPr>
          <w:rFonts w:ascii="Times New Roman" w:hAnsi="Times New Roman" w:cs="Times New Roman"/>
          <w:sz w:val="24"/>
          <w:szCs w:val="24"/>
        </w:rPr>
        <w:t>Physical observation of the morphological characteristics of the bacteria via a microscope.</w:t>
      </w:r>
    </w:p>
    <w:p w14:paraId="7BCE2897" w14:textId="28205A60" w:rsidR="00C10496" w:rsidRDefault="00C10496" w:rsidP="0089649C">
      <w:pPr>
        <w:ind w:firstLine="720"/>
        <w:rPr>
          <w:rFonts w:ascii="Times New Roman" w:hAnsi="Times New Roman" w:cs="Times New Roman"/>
          <w:sz w:val="24"/>
          <w:szCs w:val="24"/>
        </w:rPr>
      </w:pPr>
      <w:r w:rsidRPr="00C10496">
        <w:rPr>
          <w:rFonts w:ascii="Times New Roman" w:hAnsi="Times New Roman" w:cs="Times New Roman"/>
          <w:sz w:val="24"/>
          <w:szCs w:val="24"/>
        </w:rPr>
        <w:t xml:space="preserve">Microscopes magnify images and use the properties of light to </w:t>
      </w:r>
      <w:r w:rsidR="00912474">
        <w:rPr>
          <w:rFonts w:ascii="Times New Roman" w:hAnsi="Times New Roman" w:cs="Times New Roman"/>
          <w:sz w:val="24"/>
          <w:szCs w:val="24"/>
        </w:rPr>
        <w:t>c</w:t>
      </w:r>
      <w:r w:rsidRPr="00C10496">
        <w:rPr>
          <w:rFonts w:ascii="Times New Roman" w:hAnsi="Times New Roman" w:cs="Times New Roman"/>
          <w:sz w:val="24"/>
          <w:szCs w:val="24"/>
        </w:rPr>
        <w:t xml:space="preserve">reate useful images of small objects. </w:t>
      </w:r>
      <w:r w:rsidR="0089649C">
        <w:rPr>
          <w:rFonts w:ascii="Times New Roman" w:hAnsi="Times New Roman" w:cs="Times New Roman"/>
          <w:sz w:val="24"/>
          <w:szCs w:val="24"/>
        </w:rPr>
        <w:t xml:space="preserve">Three properties are exploited in microscopes to enable viewing of </w:t>
      </w:r>
      <w:proofErr w:type="gramStart"/>
      <w:r w:rsidR="00EA0EF0">
        <w:rPr>
          <w:rFonts w:ascii="Times New Roman" w:hAnsi="Times New Roman" w:cs="Times New Roman"/>
          <w:sz w:val="24"/>
          <w:szCs w:val="24"/>
        </w:rPr>
        <w:t>microorganisms;</w:t>
      </w:r>
      <w:proofErr w:type="gramEnd"/>
    </w:p>
    <w:p w14:paraId="7D1A64EF" w14:textId="2577905B" w:rsidR="00C10496" w:rsidRPr="000851E0" w:rsidRDefault="0089649C">
      <w:pPr>
        <w:rPr>
          <w:rFonts w:ascii="Times New Roman" w:hAnsi="Times New Roman" w:cs="Times New Roman"/>
          <w:sz w:val="24"/>
          <w:szCs w:val="24"/>
        </w:rPr>
      </w:pPr>
      <w:r>
        <w:rPr>
          <w:rFonts w:ascii="Times New Roman" w:hAnsi="Times New Roman" w:cs="Times New Roman"/>
          <w:b/>
          <w:bCs/>
          <w:sz w:val="24"/>
          <w:szCs w:val="24"/>
        </w:rPr>
        <w:t>-</w:t>
      </w:r>
      <w:r w:rsidR="00C10496" w:rsidRPr="0089649C">
        <w:rPr>
          <w:rFonts w:ascii="Times New Roman" w:hAnsi="Times New Roman" w:cs="Times New Roman"/>
          <w:b/>
          <w:bCs/>
          <w:sz w:val="24"/>
          <w:szCs w:val="24"/>
        </w:rPr>
        <w:t>Magnification</w:t>
      </w:r>
      <w:r w:rsidR="00C10496" w:rsidRPr="00C10496">
        <w:rPr>
          <w:rFonts w:ascii="Times New Roman" w:hAnsi="Times New Roman" w:cs="Times New Roman"/>
          <w:sz w:val="24"/>
          <w:szCs w:val="24"/>
        </w:rPr>
        <w:t xml:space="preserve"> </w:t>
      </w:r>
      <w:r>
        <w:rPr>
          <w:rFonts w:ascii="Times New Roman" w:hAnsi="Times New Roman" w:cs="Times New Roman"/>
          <w:sz w:val="24"/>
          <w:szCs w:val="24"/>
        </w:rPr>
        <w:t xml:space="preserve">which </w:t>
      </w:r>
      <w:r w:rsidR="00C10496" w:rsidRPr="00C10496">
        <w:rPr>
          <w:rFonts w:ascii="Times New Roman" w:hAnsi="Times New Roman" w:cs="Times New Roman"/>
          <w:sz w:val="24"/>
          <w:szCs w:val="24"/>
        </w:rPr>
        <w:t xml:space="preserve">is defined as the ability of a lens to enlarge the </w:t>
      </w:r>
      <w:r w:rsidR="00912474">
        <w:rPr>
          <w:rFonts w:ascii="Times New Roman" w:hAnsi="Times New Roman" w:cs="Times New Roman"/>
          <w:sz w:val="24"/>
          <w:szCs w:val="24"/>
        </w:rPr>
        <w:t xml:space="preserve">I </w:t>
      </w:r>
      <w:r w:rsidR="00C10496" w:rsidRPr="00C10496">
        <w:rPr>
          <w:rFonts w:ascii="Times New Roman" w:hAnsi="Times New Roman" w:cs="Times New Roman"/>
          <w:sz w:val="24"/>
          <w:szCs w:val="24"/>
        </w:rPr>
        <w:t>mage of an object when compared to the real object. For example, a magnification of 10</w:t>
      </w:r>
      <w:r w:rsidR="00C10496" w:rsidRPr="00C10496">
        <w:rPr>
          <w:rFonts w:ascii="Cambria Math" w:hAnsi="Cambria Math" w:cs="Cambria Math"/>
          <w:sz w:val="24"/>
          <w:szCs w:val="24"/>
        </w:rPr>
        <w:t>⨯</w:t>
      </w:r>
      <w:r w:rsidR="00C10496" w:rsidRPr="00C10496">
        <w:rPr>
          <w:rFonts w:ascii="Times New Roman" w:hAnsi="Times New Roman" w:cs="Times New Roman"/>
          <w:sz w:val="24"/>
          <w:szCs w:val="24"/>
        </w:rPr>
        <w:t xml:space="preserve"> means that the image appears 10 times the size of the object as viewed with the naked eye.</w:t>
      </w:r>
    </w:p>
    <w:p w14:paraId="67C7038F" w14:textId="4A8A9D43" w:rsidR="0089649C" w:rsidRDefault="0089649C" w:rsidP="0089649C">
      <w:pPr>
        <w:spacing w:after="0"/>
        <w:rPr>
          <w:rFonts w:ascii="Times New Roman" w:hAnsi="Times New Roman" w:cs="Times New Roman"/>
          <w:sz w:val="24"/>
          <w:szCs w:val="24"/>
        </w:rPr>
      </w:pPr>
      <w:r>
        <w:rPr>
          <w:rFonts w:ascii="Times New Roman" w:hAnsi="Times New Roman" w:cs="Times New Roman"/>
          <w:sz w:val="24"/>
          <w:szCs w:val="24"/>
        </w:rPr>
        <w:t>-</w:t>
      </w:r>
      <w:r w:rsidR="00C10496">
        <w:rPr>
          <w:rFonts w:ascii="Times New Roman" w:hAnsi="Times New Roman" w:cs="Times New Roman"/>
          <w:sz w:val="24"/>
          <w:szCs w:val="24"/>
        </w:rPr>
        <w:t xml:space="preserve">Magnification is used together with </w:t>
      </w:r>
      <w:r w:rsidR="00C10496" w:rsidRPr="0089649C">
        <w:rPr>
          <w:rFonts w:ascii="Times New Roman" w:hAnsi="Times New Roman" w:cs="Times New Roman"/>
          <w:b/>
          <w:bCs/>
          <w:sz w:val="24"/>
          <w:szCs w:val="24"/>
        </w:rPr>
        <w:t>resolution</w:t>
      </w:r>
      <w:r>
        <w:rPr>
          <w:rFonts w:ascii="Times New Roman" w:hAnsi="Times New Roman" w:cs="Times New Roman"/>
          <w:sz w:val="24"/>
          <w:szCs w:val="24"/>
        </w:rPr>
        <w:t xml:space="preserve">. Resolution is the ability to differentiate two separate points or two separate objects. </w:t>
      </w:r>
    </w:p>
    <w:p w14:paraId="53004C3B" w14:textId="6E9CAE4C" w:rsidR="00476FED" w:rsidRPr="0089649C" w:rsidRDefault="0089649C" w:rsidP="0089649C">
      <w:pPr>
        <w:pStyle w:val="ListParagraph"/>
        <w:numPr>
          <w:ilvl w:val="0"/>
          <w:numId w:val="7"/>
        </w:numPr>
        <w:spacing w:after="0"/>
        <w:rPr>
          <w:rFonts w:ascii="Tahoma" w:hAnsi="Tahoma" w:cs="Tahoma"/>
          <w:color w:val="000000"/>
          <w:sz w:val="26"/>
          <w:szCs w:val="26"/>
          <w:shd w:val="clear" w:color="auto" w:fill="FFFFFF"/>
        </w:rPr>
      </w:pPr>
      <w:r w:rsidRPr="0089649C">
        <w:rPr>
          <w:rFonts w:ascii="Times New Roman" w:hAnsi="Times New Roman" w:cs="Times New Roman"/>
          <w:sz w:val="24"/>
          <w:szCs w:val="24"/>
        </w:rPr>
        <w:t xml:space="preserve">Low resolution images appear fuzzy, whereas a high-resolution image appears sharp. </w:t>
      </w:r>
      <w:r w:rsidRPr="0089649C">
        <w:rPr>
          <w:rFonts w:ascii="Tahoma" w:hAnsi="Tahoma" w:cs="Tahoma"/>
          <w:color w:val="000000"/>
          <w:sz w:val="26"/>
          <w:szCs w:val="26"/>
          <w:shd w:val="clear" w:color="auto" w:fill="FFFFFF"/>
        </w:rPr>
        <w:t> </w:t>
      </w:r>
    </w:p>
    <w:p w14:paraId="711B929C" w14:textId="77777777" w:rsidR="0089649C" w:rsidRDefault="0089649C" w:rsidP="0089649C">
      <w:pPr>
        <w:spacing w:after="0"/>
        <w:rPr>
          <w:rFonts w:ascii="Tahoma" w:hAnsi="Tahoma" w:cs="Tahoma"/>
          <w:color w:val="000000"/>
          <w:sz w:val="26"/>
          <w:szCs w:val="26"/>
          <w:shd w:val="clear" w:color="auto" w:fill="FFFFFF"/>
        </w:rPr>
      </w:pPr>
    </w:p>
    <w:p w14:paraId="3868C6B0" w14:textId="42BFE34A" w:rsidR="0089649C" w:rsidRDefault="0089649C" w:rsidP="0089649C">
      <w:pPr>
        <w:spacing w:after="0"/>
        <w:rPr>
          <w:rFonts w:ascii="Times New Roman" w:hAnsi="Times New Roman" w:cs="Times New Roman"/>
          <w:sz w:val="24"/>
          <w:szCs w:val="24"/>
        </w:rPr>
      </w:pPr>
      <w:r>
        <w:rPr>
          <w:rFonts w:ascii="Times New Roman" w:hAnsi="Times New Roman" w:cs="Times New Roman"/>
          <w:sz w:val="24"/>
          <w:szCs w:val="24"/>
        </w:rPr>
        <w:t>-</w:t>
      </w:r>
      <w:r w:rsidRPr="0089649C">
        <w:rPr>
          <w:rFonts w:ascii="Times New Roman" w:hAnsi="Times New Roman" w:cs="Times New Roman"/>
          <w:sz w:val="24"/>
          <w:szCs w:val="24"/>
        </w:rPr>
        <w:t xml:space="preserve">Even when a microscope has high resolution, it can be difficult to distinguish small structures in many specimens because microorganisms are relatively transparent. It is often necessary to increase </w:t>
      </w:r>
      <w:r w:rsidRPr="0089649C">
        <w:rPr>
          <w:rFonts w:ascii="Times New Roman" w:hAnsi="Times New Roman" w:cs="Times New Roman"/>
          <w:b/>
          <w:bCs/>
          <w:sz w:val="24"/>
          <w:szCs w:val="24"/>
        </w:rPr>
        <w:t>contrast</w:t>
      </w:r>
      <w:r w:rsidRPr="0089649C">
        <w:rPr>
          <w:rFonts w:ascii="Times New Roman" w:hAnsi="Times New Roman" w:cs="Times New Roman"/>
          <w:sz w:val="24"/>
          <w:szCs w:val="24"/>
        </w:rPr>
        <w:t xml:space="preserve"> to detect different structures in a specimen</w:t>
      </w:r>
      <w:r>
        <w:rPr>
          <w:rFonts w:ascii="Times New Roman" w:hAnsi="Times New Roman" w:cs="Times New Roman"/>
          <w:sz w:val="24"/>
          <w:szCs w:val="24"/>
        </w:rPr>
        <w:t>.</w:t>
      </w:r>
    </w:p>
    <w:p w14:paraId="716563EE" w14:textId="77777777" w:rsidR="0089649C" w:rsidRDefault="0089649C" w:rsidP="0089649C">
      <w:pPr>
        <w:pStyle w:val="ListParagraph"/>
        <w:numPr>
          <w:ilvl w:val="0"/>
          <w:numId w:val="6"/>
        </w:numPr>
        <w:spacing w:after="0"/>
        <w:rPr>
          <w:rFonts w:ascii="Times New Roman" w:hAnsi="Times New Roman" w:cs="Times New Roman"/>
          <w:sz w:val="24"/>
          <w:szCs w:val="24"/>
        </w:rPr>
      </w:pPr>
      <w:r w:rsidRPr="0089649C">
        <w:rPr>
          <w:rFonts w:ascii="Times New Roman" w:hAnsi="Times New Roman" w:cs="Times New Roman"/>
          <w:sz w:val="24"/>
          <w:szCs w:val="24"/>
        </w:rPr>
        <w:t xml:space="preserve">Different types of microscopes use different features of light or electrons to increase contrast. </w:t>
      </w:r>
    </w:p>
    <w:p w14:paraId="5591D098" w14:textId="0DA79756" w:rsidR="0089649C" w:rsidRPr="0089649C" w:rsidRDefault="0089649C" w:rsidP="0089649C">
      <w:pPr>
        <w:pStyle w:val="ListParagraph"/>
        <w:numPr>
          <w:ilvl w:val="0"/>
          <w:numId w:val="6"/>
        </w:numPr>
        <w:spacing w:after="0"/>
        <w:rPr>
          <w:rFonts w:ascii="Times New Roman" w:hAnsi="Times New Roman" w:cs="Times New Roman"/>
          <w:sz w:val="24"/>
          <w:szCs w:val="24"/>
        </w:rPr>
      </w:pPr>
      <w:r w:rsidRPr="0089649C">
        <w:rPr>
          <w:rFonts w:ascii="Times New Roman" w:hAnsi="Times New Roman" w:cs="Times New Roman"/>
          <w:sz w:val="24"/>
          <w:szCs w:val="24"/>
        </w:rPr>
        <w:t>Dyes are also used to stain some structures of the microorganisms for better contrast.</w:t>
      </w:r>
    </w:p>
    <w:p w14:paraId="1ECF8B9B" w14:textId="77777777" w:rsidR="0089649C" w:rsidRDefault="0089649C" w:rsidP="0089649C">
      <w:pPr>
        <w:spacing w:after="0"/>
        <w:rPr>
          <w:rFonts w:ascii="Times New Roman" w:hAnsi="Times New Roman" w:cs="Times New Roman"/>
          <w:sz w:val="24"/>
          <w:szCs w:val="24"/>
        </w:rPr>
      </w:pPr>
    </w:p>
    <w:p w14:paraId="79498E81" w14:textId="5A6EBA1A" w:rsidR="0089649C" w:rsidRDefault="0089649C" w:rsidP="0089649C">
      <w:pPr>
        <w:spacing w:after="0"/>
        <w:rPr>
          <w:rFonts w:ascii="Times New Roman" w:hAnsi="Times New Roman" w:cs="Times New Roman"/>
          <w:sz w:val="24"/>
          <w:szCs w:val="24"/>
          <w:u w:val="single"/>
        </w:rPr>
      </w:pPr>
      <w:r w:rsidRPr="0089649C">
        <w:rPr>
          <w:rFonts w:ascii="Times New Roman" w:hAnsi="Times New Roman" w:cs="Times New Roman"/>
          <w:sz w:val="24"/>
          <w:szCs w:val="24"/>
          <w:u w:val="single"/>
        </w:rPr>
        <w:t>Types of Microscopes</w:t>
      </w:r>
    </w:p>
    <w:p w14:paraId="48408F8E" w14:textId="77777777" w:rsidR="00164FA2" w:rsidRDefault="00164FA2" w:rsidP="0089649C">
      <w:pPr>
        <w:spacing w:after="0"/>
        <w:rPr>
          <w:rFonts w:ascii="Times New Roman" w:hAnsi="Times New Roman" w:cs="Times New Roman"/>
          <w:sz w:val="24"/>
          <w:szCs w:val="24"/>
          <w:u w:val="single"/>
        </w:rPr>
      </w:pPr>
    </w:p>
    <w:p w14:paraId="74221FAB" w14:textId="304AFFB5" w:rsidR="0089649C" w:rsidRPr="00164FA2" w:rsidRDefault="0089649C" w:rsidP="0089649C">
      <w:pPr>
        <w:spacing w:after="0"/>
        <w:rPr>
          <w:rFonts w:ascii="Times New Roman" w:hAnsi="Times New Roman" w:cs="Times New Roman"/>
          <w:b/>
          <w:bCs/>
          <w:sz w:val="24"/>
          <w:szCs w:val="24"/>
        </w:rPr>
      </w:pPr>
      <w:r w:rsidRPr="00164FA2">
        <w:rPr>
          <w:rFonts w:ascii="Times New Roman" w:hAnsi="Times New Roman" w:cs="Times New Roman"/>
          <w:b/>
          <w:bCs/>
          <w:sz w:val="24"/>
          <w:szCs w:val="24"/>
        </w:rPr>
        <w:t>Light microscope</w:t>
      </w:r>
    </w:p>
    <w:p w14:paraId="1DB7BF3F" w14:textId="77777777" w:rsidR="00164FA2" w:rsidRDefault="00ED302F">
      <w:pPr>
        <w:rPr>
          <w:rFonts w:ascii="Times New Roman" w:hAnsi="Times New Roman" w:cs="Times New Roman"/>
          <w:sz w:val="24"/>
          <w:szCs w:val="24"/>
        </w:rPr>
      </w:pPr>
      <w:r w:rsidRPr="000851E0">
        <w:rPr>
          <w:rFonts w:ascii="Times New Roman" w:hAnsi="Times New Roman" w:cs="Times New Roman"/>
          <w:sz w:val="24"/>
          <w:szCs w:val="24"/>
        </w:rPr>
        <w:t xml:space="preserve">The light microscope </w:t>
      </w:r>
      <w:r w:rsidR="000851E0" w:rsidRPr="000851E0">
        <w:rPr>
          <w:rFonts w:ascii="Times New Roman" w:hAnsi="Times New Roman" w:cs="Times New Roman"/>
          <w:sz w:val="24"/>
          <w:szCs w:val="24"/>
        </w:rPr>
        <w:t>uses</w:t>
      </w:r>
      <w:r w:rsidRPr="000851E0">
        <w:rPr>
          <w:rFonts w:ascii="Times New Roman" w:hAnsi="Times New Roman" w:cs="Times New Roman"/>
          <w:sz w:val="24"/>
          <w:szCs w:val="24"/>
        </w:rPr>
        <w:t xml:space="preserve"> light or visible radiation to visualize images. Examples of light microscopes </w:t>
      </w:r>
      <w:proofErr w:type="gramStart"/>
      <w:r w:rsidRPr="000851E0">
        <w:rPr>
          <w:rFonts w:ascii="Times New Roman" w:hAnsi="Times New Roman" w:cs="Times New Roman"/>
          <w:sz w:val="24"/>
          <w:szCs w:val="24"/>
        </w:rPr>
        <w:t>include;</w:t>
      </w:r>
      <w:proofErr w:type="gramEnd"/>
      <w:r w:rsidRPr="000851E0">
        <w:rPr>
          <w:rFonts w:ascii="Times New Roman" w:hAnsi="Times New Roman" w:cs="Times New Roman"/>
          <w:sz w:val="24"/>
          <w:szCs w:val="24"/>
        </w:rPr>
        <w:t xml:space="preserve"> </w:t>
      </w:r>
    </w:p>
    <w:p w14:paraId="0ADCD2EF" w14:textId="13FE5999" w:rsidR="00164FA2" w:rsidRDefault="00ED302F" w:rsidP="00164FA2">
      <w:pPr>
        <w:pStyle w:val="ListParagraph"/>
        <w:numPr>
          <w:ilvl w:val="0"/>
          <w:numId w:val="8"/>
        </w:numPr>
        <w:rPr>
          <w:rFonts w:ascii="Times New Roman" w:hAnsi="Times New Roman" w:cs="Times New Roman"/>
          <w:sz w:val="24"/>
          <w:szCs w:val="24"/>
        </w:rPr>
      </w:pPr>
      <w:r w:rsidRPr="00164FA2">
        <w:rPr>
          <w:rFonts w:ascii="Times New Roman" w:hAnsi="Times New Roman" w:cs="Times New Roman"/>
          <w:sz w:val="24"/>
          <w:szCs w:val="24"/>
        </w:rPr>
        <w:t>brightfield microscopes which has two or more lenses that produce a dark image on a bright background</w:t>
      </w:r>
      <w:r w:rsidR="00164FA2">
        <w:rPr>
          <w:rFonts w:ascii="Times New Roman" w:hAnsi="Times New Roman" w:cs="Times New Roman"/>
          <w:sz w:val="24"/>
          <w:szCs w:val="24"/>
        </w:rPr>
        <w:t>.</w:t>
      </w:r>
    </w:p>
    <w:p w14:paraId="2B1DC6C4" w14:textId="1FBFFA7B" w:rsidR="00164FA2" w:rsidRDefault="00ED302F" w:rsidP="00164FA2">
      <w:pPr>
        <w:pStyle w:val="ListParagraph"/>
        <w:numPr>
          <w:ilvl w:val="0"/>
          <w:numId w:val="8"/>
        </w:numPr>
        <w:rPr>
          <w:rFonts w:ascii="Times New Roman" w:hAnsi="Times New Roman" w:cs="Times New Roman"/>
          <w:sz w:val="24"/>
          <w:szCs w:val="24"/>
        </w:rPr>
      </w:pPr>
      <w:r w:rsidRPr="00164FA2">
        <w:rPr>
          <w:rFonts w:ascii="Times New Roman" w:hAnsi="Times New Roman" w:cs="Times New Roman"/>
          <w:sz w:val="24"/>
          <w:szCs w:val="24"/>
        </w:rPr>
        <w:t xml:space="preserve">darkfield microscopes </w:t>
      </w:r>
      <w:r w:rsidR="00DF3066" w:rsidRPr="00164FA2">
        <w:rPr>
          <w:rFonts w:ascii="Times New Roman" w:hAnsi="Times New Roman" w:cs="Times New Roman"/>
          <w:sz w:val="24"/>
          <w:szCs w:val="24"/>
        </w:rPr>
        <w:t xml:space="preserve">which will show a bright image on a dark </w:t>
      </w:r>
      <w:proofErr w:type="gramStart"/>
      <w:r w:rsidR="00DF3066" w:rsidRPr="00164FA2">
        <w:rPr>
          <w:rFonts w:ascii="Times New Roman" w:hAnsi="Times New Roman" w:cs="Times New Roman"/>
          <w:sz w:val="24"/>
          <w:szCs w:val="24"/>
        </w:rPr>
        <w:t>background</w:t>
      </w:r>
      <w:proofErr w:type="gramEnd"/>
    </w:p>
    <w:p w14:paraId="4A02A9DA" w14:textId="6947A960" w:rsidR="00164FA2" w:rsidRDefault="00DF3066" w:rsidP="00164FA2">
      <w:pPr>
        <w:pStyle w:val="ListParagraph"/>
        <w:numPr>
          <w:ilvl w:val="0"/>
          <w:numId w:val="8"/>
        </w:numPr>
        <w:rPr>
          <w:rFonts w:ascii="Times New Roman" w:hAnsi="Times New Roman" w:cs="Times New Roman"/>
          <w:sz w:val="24"/>
          <w:szCs w:val="24"/>
        </w:rPr>
      </w:pPr>
      <w:r w:rsidRPr="00164FA2">
        <w:rPr>
          <w:rFonts w:ascii="Times New Roman" w:hAnsi="Times New Roman" w:cs="Times New Roman"/>
          <w:sz w:val="24"/>
          <w:szCs w:val="24"/>
        </w:rPr>
        <w:t>fluorescence microscopes (use of fluorochromes which are capable of absorbing energy from light source and emitting the light)</w:t>
      </w:r>
    </w:p>
    <w:p w14:paraId="30549649" w14:textId="305F1057" w:rsidR="00ED302F" w:rsidRPr="00164FA2" w:rsidRDefault="00DF3066" w:rsidP="00164FA2">
      <w:pPr>
        <w:pStyle w:val="ListParagraph"/>
        <w:numPr>
          <w:ilvl w:val="0"/>
          <w:numId w:val="8"/>
        </w:numPr>
        <w:rPr>
          <w:rFonts w:ascii="Times New Roman" w:hAnsi="Times New Roman" w:cs="Times New Roman"/>
          <w:sz w:val="24"/>
          <w:szCs w:val="24"/>
        </w:rPr>
      </w:pPr>
      <w:r w:rsidRPr="00164FA2">
        <w:rPr>
          <w:rFonts w:ascii="Times New Roman" w:hAnsi="Times New Roman" w:cs="Times New Roman"/>
          <w:sz w:val="24"/>
          <w:szCs w:val="24"/>
        </w:rPr>
        <w:t>phase contrast microscopes (creates image by altering the wavelengths of light rays passing through the specimen) etc.</w:t>
      </w:r>
    </w:p>
    <w:p w14:paraId="45647202" w14:textId="4C45C399" w:rsidR="00DF3066" w:rsidRPr="000851E0" w:rsidRDefault="00DF3066">
      <w:pPr>
        <w:rPr>
          <w:rFonts w:ascii="Times New Roman" w:hAnsi="Times New Roman" w:cs="Times New Roman"/>
          <w:sz w:val="24"/>
          <w:szCs w:val="24"/>
        </w:rPr>
      </w:pPr>
      <w:r w:rsidRPr="000851E0">
        <w:rPr>
          <w:rFonts w:ascii="Times New Roman" w:hAnsi="Times New Roman" w:cs="Times New Roman"/>
          <w:sz w:val="24"/>
          <w:szCs w:val="24"/>
        </w:rPr>
        <w:t xml:space="preserve">Most light microscopes can only magnify 1000x and a few </w:t>
      </w:r>
      <w:r w:rsidR="000851E0" w:rsidRPr="000851E0">
        <w:rPr>
          <w:rFonts w:ascii="Times New Roman" w:hAnsi="Times New Roman" w:cs="Times New Roman"/>
          <w:sz w:val="24"/>
          <w:szCs w:val="24"/>
        </w:rPr>
        <w:t>up to</w:t>
      </w:r>
      <w:r w:rsidRPr="000851E0">
        <w:rPr>
          <w:rFonts w:ascii="Times New Roman" w:hAnsi="Times New Roman" w:cs="Times New Roman"/>
          <w:sz w:val="24"/>
          <w:szCs w:val="24"/>
        </w:rPr>
        <w:t xml:space="preserve"> </w:t>
      </w:r>
      <w:proofErr w:type="gramStart"/>
      <w:r w:rsidRPr="000851E0">
        <w:rPr>
          <w:rFonts w:ascii="Times New Roman" w:hAnsi="Times New Roman" w:cs="Times New Roman"/>
          <w:sz w:val="24"/>
          <w:szCs w:val="24"/>
        </w:rPr>
        <w:t>1500x</w:t>
      </w:r>
      <w:proofErr w:type="gramEnd"/>
    </w:p>
    <w:p w14:paraId="26738737" w14:textId="746C1905" w:rsidR="00164FA2" w:rsidRDefault="00A10D1E">
      <w:pPr>
        <w:rPr>
          <w:rFonts w:ascii="Times New Roman" w:hAnsi="Times New Roman" w:cs="Times New Roman"/>
          <w:sz w:val="24"/>
          <w:szCs w:val="24"/>
        </w:rPr>
      </w:pPr>
      <w:r w:rsidRPr="00A10D1E">
        <w:rPr>
          <w:rFonts w:ascii="Times New Roman" w:hAnsi="Times New Roman" w:cs="Times New Roman"/>
          <w:noProof/>
          <w:sz w:val="24"/>
          <w:szCs w:val="24"/>
        </w:rPr>
        <w:lastRenderedPageBreak/>
        <w:drawing>
          <wp:anchor distT="0" distB="0" distL="114300" distR="114300" simplePos="0" relativeHeight="251659264" behindDoc="0" locked="0" layoutInCell="1" allowOverlap="1" wp14:anchorId="7208C056" wp14:editId="553EE352">
            <wp:simplePos x="0" y="0"/>
            <wp:positionH relativeFrom="column">
              <wp:posOffset>2804160</wp:posOffset>
            </wp:positionH>
            <wp:positionV relativeFrom="paragraph">
              <wp:posOffset>391795</wp:posOffset>
            </wp:positionV>
            <wp:extent cx="1955800" cy="2246630"/>
            <wp:effectExtent l="0" t="0" r="6350" b="1270"/>
            <wp:wrapSquare wrapText="bothSides"/>
            <wp:docPr id="878428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28791" name=""/>
                    <pic:cNvPicPr/>
                  </pic:nvPicPr>
                  <pic:blipFill>
                    <a:blip r:embed="rId5">
                      <a:extLst>
                        <a:ext uri="{28A0092B-C50C-407E-A947-70E740481C1C}">
                          <a14:useLocalDpi xmlns:a14="http://schemas.microsoft.com/office/drawing/2010/main" val="0"/>
                        </a:ext>
                      </a:extLst>
                    </a:blip>
                    <a:stretch>
                      <a:fillRect/>
                    </a:stretch>
                  </pic:blipFill>
                  <pic:spPr>
                    <a:xfrm>
                      <a:off x="0" y="0"/>
                      <a:ext cx="1955800" cy="2246630"/>
                    </a:xfrm>
                    <a:prstGeom prst="rect">
                      <a:avLst/>
                    </a:prstGeom>
                  </pic:spPr>
                </pic:pic>
              </a:graphicData>
            </a:graphic>
            <wp14:sizeRelH relativeFrom="margin">
              <wp14:pctWidth>0</wp14:pctWidth>
            </wp14:sizeRelH>
            <wp14:sizeRelV relativeFrom="margin">
              <wp14:pctHeight>0</wp14:pctHeight>
            </wp14:sizeRelV>
          </wp:anchor>
        </w:drawing>
      </w:r>
      <w:r w:rsidR="00164FA2" w:rsidRPr="00164FA2">
        <w:rPr>
          <w:rFonts w:ascii="Times New Roman" w:hAnsi="Times New Roman" w:cs="Times New Roman"/>
          <w:noProof/>
          <w:sz w:val="24"/>
          <w:szCs w:val="24"/>
        </w:rPr>
        <w:drawing>
          <wp:anchor distT="0" distB="0" distL="114300" distR="114300" simplePos="0" relativeHeight="251658240" behindDoc="0" locked="0" layoutInCell="1" allowOverlap="1" wp14:anchorId="6ACFA926" wp14:editId="27191196">
            <wp:simplePos x="0" y="0"/>
            <wp:positionH relativeFrom="margin">
              <wp:posOffset>15240</wp:posOffset>
            </wp:positionH>
            <wp:positionV relativeFrom="paragraph">
              <wp:posOffset>340360</wp:posOffset>
            </wp:positionV>
            <wp:extent cx="2651125" cy="2306320"/>
            <wp:effectExtent l="0" t="0" r="0" b="0"/>
            <wp:wrapTopAndBottom/>
            <wp:docPr id="102962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27503" name=""/>
                    <pic:cNvPicPr/>
                  </pic:nvPicPr>
                  <pic:blipFill rotWithShape="1">
                    <a:blip r:embed="rId6" cstate="print">
                      <a:extLst>
                        <a:ext uri="{28A0092B-C50C-407E-A947-70E740481C1C}">
                          <a14:useLocalDpi xmlns:a14="http://schemas.microsoft.com/office/drawing/2010/main" val="0"/>
                        </a:ext>
                      </a:extLst>
                    </a:blip>
                    <a:srcRect l="2222" t="2235" r="3248"/>
                    <a:stretch/>
                  </pic:blipFill>
                  <pic:spPr bwMode="auto">
                    <a:xfrm>
                      <a:off x="0" y="0"/>
                      <a:ext cx="2651125" cy="2306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959710" w14:textId="1D132582" w:rsidR="00164FA2" w:rsidRPr="00164FA2" w:rsidRDefault="00164FA2" w:rsidP="00164FA2">
      <w:pPr>
        <w:rPr>
          <w:rFonts w:ascii="Times New Roman" w:hAnsi="Times New Roman" w:cs="Times New Roman"/>
          <w:sz w:val="18"/>
          <w:szCs w:val="18"/>
        </w:rPr>
      </w:pPr>
      <w:r w:rsidRPr="00164FA2">
        <w:rPr>
          <w:rFonts w:ascii="Times New Roman" w:hAnsi="Times New Roman" w:cs="Times New Roman"/>
          <w:sz w:val="18"/>
          <w:szCs w:val="18"/>
        </w:rPr>
        <w:t>Components of a typical light microscope</w:t>
      </w:r>
      <w:r w:rsidR="00A10D1E">
        <w:rPr>
          <w:rFonts w:ascii="Times New Roman" w:hAnsi="Times New Roman" w:cs="Times New Roman"/>
          <w:sz w:val="18"/>
          <w:szCs w:val="18"/>
        </w:rPr>
        <w:t>. Images seen under a brightfield (a) and darkfield light (b) microscope</w:t>
      </w:r>
      <w:r w:rsidR="000030F8">
        <w:rPr>
          <w:rFonts w:ascii="Times New Roman" w:hAnsi="Times New Roman" w:cs="Times New Roman"/>
          <w:sz w:val="18"/>
          <w:szCs w:val="18"/>
        </w:rPr>
        <w:t xml:space="preserve"> </w:t>
      </w:r>
      <w:r w:rsidR="000030F8" w:rsidRPr="000030F8">
        <w:rPr>
          <w:rFonts w:ascii="Times New Roman" w:hAnsi="Times New Roman" w:cs="Times New Roman"/>
          <w:sz w:val="14"/>
          <w:szCs w:val="14"/>
        </w:rPr>
        <w:t>(https://bio.libretexts.org/Courses/Mansfield_University_of_Pennsylvania/BSC_3271%3A_Microbiology_for_Health_Sciences_Sp21_(Kagle)/01%3A_Introduction/1.03%3A_How_We_See_the_Invisible_World/1.3.03%3A_Instruments_of_Microscopy)</w:t>
      </w:r>
    </w:p>
    <w:p w14:paraId="360E9B57" w14:textId="03551653" w:rsidR="00164FA2" w:rsidRPr="00A10D1E" w:rsidRDefault="00A10D1E">
      <w:pPr>
        <w:rPr>
          <w:rFonts w:ascii="Times New Roman" w:hAnsi="Times New Roman" w:cs="Times New Roman"/>
          <w:b/>
          <w:bCs/>
          <w:sz w:val="24"/>
          <w:szCs w:val="24"/>
        </w:rPr>
      </w:pPr>
      <w:r w:rsidRPr="00A10D1E">
        <w:rPr>
          <w:rFonts w:ascii="Times New Roman" w:hAnsi="Times New Roman" w:cs="Times New Roman"/>
          <w:b/>
          <w:bCs/>
          <w:sz w:val="24"/>
          <w:szCs w:val="24"/>
        </w:rPr>
        <w:t xml:space="preserve">Electron </w:t>
      </w:r>
      <w:r>
        <w:rPr>
          <w:rFonts w:ascii="Times New Roman" w:hAnsi="Times New Roman" w:cs="Times New Roman"/>
          <w:b/>
          <w:bCs/>
          <w:sz w:val="24"/>
          <w:szCs w:val="24"/>
        </w:rPr>
        <w:t>M</w:t>
      </w:r>
      <w:r w:rsidRPr="00A10D1E">
        <w:rPr>
          <w:rFonts w:ascii="Times New Roman" w:hAnsi="Times New Roman" w:cs="Times New Roman"/>
          <w:b/>
          <w:bCs/>
          <w:sz w:val="24"/>
          <w:szCs w:val="24"/>
        </w:rPr>
        <w:t>icroscope (EM)</w:t>
      </w:r>
    </w:p>
    <w:p w14:paraId="433F243F" w14:textId="72461F74" w:rsidR="00164FA2" w:rsidRDefault="00DF3066">
      <w:pPr>
        <w:rPr>
          <w:rFonts w:ascii="Times New Roman" w:hAnsi="Times New Roman" w:cs="Times New Roman"/>
          <w:sz w:val="24"/>
          <w:szCs w:val="24"/>
        </w:rPr>
      </w:pPr>
      <w:r w:rsidRPr="000851E0">
        <w:rPr>
          <w:rFonts w:ascii="Times New Roman" w:hAnsi="Times New Roman" w:cs="Times New Roman"/>
          <w:sz w:val="24"/>
          <w:szCs w:val="24"/>
        </w:rPr>
        <w:t>Electron microscopes</w:t>
      </w:r>
      <w:r w:rsidR="00164FA2">
        <w:rPr>
          <w:rFonts w:ascii="Times New Roman" w:hAnsi="Times New Roman" w:cs="Times New Roman"/>
          <w:sz w:val="24"/>
          <w:szCs w:val="24"/>
        </w:rPr>
        <w:t xml:space="preserve"> </w:t>
      </w:r>
      <w:r w:rsidRPr="000851E0">
        <w:rPr>
          <w:rFonts w:ascii="Times New Roman" w:hAnsi="Times New Roman" w:cs="Times New Roman"/>
          <w:sz w:val="24"/>
          <w:szCs w:val="24"/>
        </w:rPr>
        <w:t>use short-</w:t>
      </w:r>
      <w:r w:rsidR="00164FA2" w:rsidRPr="000851E0">
        <w:rPr>
          <w:rFonts w:ascii="Times New Roman" w:hAnsi="Times New Roman" w:cs="Times New Roman"/>
          <w:sz w:val="24"/>
          <w:szCs w:val="24"/>
        </w:rPr>
        <w:t>wavelength</w:t>
      </w:r>
      <w:r w:rsidRPr="000851E0">
        <w:rPr>
          <w:rFonts w:ascii="Times New Roman" w:hAnsi="Times New Roman" w:cs="Times New Roman"/>
          <w:sz w:val="24"/>
          <w:szCs w:val="24"/>
        </w:rPr>
        <w:t xml:space="preserve"> electron beams rather than light to increase magnification and resolution of images. </w:t>
      </w:r>
    </w:p>
    <w:p w14:paraId="3AE2703B" w14:textId="07E6FB30" w:rsidR="00DF3066" w:rsidRPr="000851E0" w:rsidRDefault="00DF3066">
      <w:pPr>
        <w:rPr>
          <w:rFonts w:ascii="Times New Roman" w:hAnsi="Times New Roman" w:cs="Times New Roman"/>
          <w:sz w:val="24"/>
          <w:szCs w:val="24"/>
        </w:rPr>
      </w:pPr>
      <w:r w:rsidRPr="000851E0">
        <w:rPr>
          <w:rFonts w:ascii="Times New Roman" w:hAnsi="Times New Roman" w:cs="Times New Roman"/>
          <w:sz w:val="24"/>
          <w:szCs w:val="24"/>
        </w:rPr>
        <w:t xml:space="preserve">An EM can produce a sharp image that is magnified up to 100,000x and so can resolve subcellular </w:t>
      </w:r>
      <w:r w:rsidR="00476FED" w:rsidRPr="000851E0">
        <w:rPr>
          <w:rFonts w:ascii="Times New Roman" w:hAnsi="Times New Roman" w:cs="Times New Roman"/>
          <w:sz w:val="24"/>
          <w:szCs w:val="24"/>
        </w:rPr>
        <w:t>structures</w:t>
      </w:r>
      <w:r w:rsidRPr="000851E0">
        <w:rPr>
          <w:rFonts w:ascii="Times New Roman" w:hAnsi="Times New Roman" w:cs="Times New Roman"/>
          <w:sz w:val="24"/>
          <w:szCs w:val="24"/>
        </w:rPr>
        <w:t xml:space="preserve"> as well as some molecular structures like single strands of DNA. </w:t>
      </w:r>
    </w:p>
    <w:p w14:paraId="099B1DC5" w14:textId="77777777" w:rsidR="00164FA2" w:rsidRDefault="00DF3066">
      <w:pPr>
        <w:rPr>
          <w:rFonts w:ascii="Times New Roman" w:hAnsi="Times New Roman" w:cs="Times New Roman"/>
          <w:sz w:val="24"/>
          <w:szCs w:val="24"/>
        </w:rPr>
      </w:pPr>
      <w:r w:rsidRPr="000851E0">
        <w:rPr>
          <w:rFonts w:ascii="Times New Roman" w:hAnsi="Times New Roman" w:cs="Times New Roman"/>
          <w:sz w:val="24"/>
          <w:szCs w:val="24"/>
        </w:rPr>
        <w:t xml:space="preserve">Electron </w:t>
      </w:r>
      <w:r w:rsidR="00476FED" w:rsidRPr="000851E0">
        <w:rPr>
          <w:rFonts w:ascii="Times New Roman" w:hAnsi="Times New Roman" w:cs="Times New Roman"/>
          <w:sz w:val="24"/>
          <w:szCs w:val="24"/>
        </w:rPr>
        <w:t>microscopes</w:t>
      </w:r>
      <w:r w:rsidRPr="000851E0">
        <w:rPr>
          <w:rFonts w:ascii="Times New Roman" w:hAnsi="Times New Roman" w:cs="Times New Roman"/>
          <w:sz w:val="24"/>
          <w:szCs w:val="24"/>
        </w:rPr>
        <w:t xml:space="preserve"> cannot be used to view living material because of the methods used to prepare the samples</w:t>
      </w:r>
      <w:r w:rsidR="00476FED" w:rsidRPr="000851E0">
        <w:rPr>
          <w:rFonts w:ascii="Times New Roman" w:hAnsi="Times New Roman" w:cs="Times New Roman"/>
          <w:sz w:val="24"/>
          <w:szCs w:val="24"/>
        </w:rPr>
        <w:t xml:space="preserve">. </w:t>
      </w:r>
    </w:p>
    <w:p w14:paraId="33F8A23A" w14:textId="685E6D7C" w:rsidR="00DF3066" w:rsidRPr="000851E0" w:rsidRDefault="00476FED">
      <w:pPr>
        <w:rPr>
          <w:rFonts w:ascii="Times New Roman" w:hAnsi="Times New Roman" w:cs="Times New Roman"/>
          <w:sz w:val="24"/>
          <w:szCs w:val="24"/>
        </w:rPr>
      </w:pPr>
      <w:r w:rsidRPr="000851E0">
        <w:rPr>
          <w:rFonts w:ascii="Times New Roman" w:hAnsi="Times New Roman" w:cs="Times New Roman"/>
          <w:sz w:val="24"/>
          <w:szCs w:val="24"/>
        </w:rPr>
        <w:t xml:space="preserve">There are two types of EM, transmission electron </w:t>
      </w:r>
      <w:r w:rsidR="00EB0A99" w:rsidRPr="000851E0">
        <w:rPr>
          <w:rFonts w:ascii="Times New Roman" w:hAnsi="Times New Roman" w:cs="Times New Roman"/>
          <w:sz w:val="24"/>
          <w:szCs w:val="24"/>
        </w:rPr>
        <w:t>microscope (</w:t>
      </w:r>
      <w:r w:rsidRPr="000851E0">
        <w:rPr>
          <w:rFonts w:ascii="Times New Roman" w:hAnsi="Times New Roman" w:cs="Times New Roman"/>
          <w:sz w:val="24"/>
          <w:szCs w:val="24"/>
        </w:rPr>
        <w:t xml:space="preserve">TEM) and scanning electron microscope (SEM). TEM requires that the specimen should be very thin and allows view of the organelles while SEM allows viewing of the surfaces of the </w:t>
      </w:r>
      <w:r w:rsidR="00EB0A99" w:rsidRPr="000851E0">
        <w:rPr>
          <w:rFonts w:ascii="Times New Roman" w:hAnsi="Times New Roman" w:cs="Times New Roman"/>
          <w:sz w:val="24"/>
          <w:szCs w:val="24"/>
        </w:rPr>
        <w:t>organism</w:t>
      </w:r>
      <w:r w:rsidR="00187DB4" w:rsidRPr="000851E0">
        <w:rPr>
          <w:rFonts w:ascii="Times New Roman" w:hAnsi="Times New Roman" w:cs="Times New Roman"/>
          <w:sz w:val="24"/>
          <w:szCs w:val="24"/>
        </w:rPr>
        <w:t>.</w:t>
      </w:r>
    </w:p>
    <w:p w14:paraId="13DDE976" w14:textId="5971525F" w:rsidR="00A10D1E" w:rsidRDefault="00A10D1E">
      <w:pPr>
        <w:rPr>
          <w:rFonts w:ascii="Times New Roman" w:hAnsi="Times New Roman" w:cs="Times New Roman"/>
          <w:sz w:val="24"/>
          <w:szCs w:val="24"/>
        </w:rPr>
      </w:pPr>
      <w:r w:rsidRPr="00A10D1E">
        <w:rPr>
          <w:rFonts w:ascii="Times New Roman" w:hAnsi="Times New Roman" w:cs="Times New Roman"/>
          <w:noProof/>
          <w:sz w:val="24"/>
          <w:szCs w:val="24"/>
        </w:rPr>
        <w:drawing>
          <wp:anchor distT="0" distB="0" distL="114300" distR="114300" simplePos="0" relativeHeight="251660288" behindDoc="0" locked="0" layoutInCell="1" allowOverlap="1" wp14:anchorId="6B71D9E8" wp14:editId="1E5A98F1">
            <wp:simplePos x="0" y="0"/>
            <wp:positionH relativeFrom="column">
              <wp:posOffset>0</wp:posOffset>
            </wp:positionH>
            <wp:positionV relativeFrom="paragraph">
              <wp:posOffset>-1270</wp:posOffset>
            </wp:positionV>
            <wp:extent cx="4028440" cy="2280285"/>
            <wp:effectExtent l="0" t="0" r="0" b="5715"/>
            <wp:wrapSquare wrapText="bothSides"/>
            <wp:docPr id="1311798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798314" name=""/>
                    <pic:cNvPicPr/>
                  </pic:nvPicPr>
                  <pic:blipFill rotWithShape="1">
                    <a:blip r:embed="rId7">
                      <a:extLst>
                        <a:ext uri="{28A0092B-C50C-407E-A947-70E740481C1C}">
                          <a14:useLocalDpi xmlns:a14="http://schemas.microsoft.com/office/drawing/2010/main" val="0"/>
                        </a:ext>
                      </a:extLst>
                    </a:blip>
                    <a:srcRect l="3449" r="2242"/>
                    <a:stretch/>
                  </pic:blipFill>
                  <pic:spPr bwMode="auto">
                    <a:xfrm>
                      <a:off x="0" y="0"/>
                      <a:ext cx="4028440" cy="2280285"/>
                    </a:xfrm>
                    <a:prstGeom prst="rect">
                      <a:avLst/>
                    </a:prstGeom>
                    <a:ln>
                      <a:noFill/>
                    </a:ln>
                    <a:extLst>
                      <a:ext uri="{53640926-AAD7-44D8-BBD7-CCE9431645EC}">
                        <a14:shadowObscured xmlns:a14="http://schemas.microsoft.com/office/drawing/2010/main"/>
                      </a:ext>
                    </a:extLst>
                  </pic:spPr>
                </pic:pic>
              </a:graphicData>
            </a:graphic>
          </wp:anchor>
        </w:drawing>
      </w:r>
    </w:p>
    <w:p w14:paraId="5E64D275" w14:textId="77777777" w:rsidR="002256BC" w:rsidRDefault="002256BC">
      <w:pPr>
        <w:rPr>
          <w:rFonts w:ascii="Times New Roman" w:hAnsi="Times New Roman" w:cs="Times New Roman"/>
          <w:sz w:val="24"/>
          <w:szCs w:val="24"/>
        </w:rPr>
      </w:pPr>
    </w:p>
    <w:p w14:paraId="34B3FD2E" w14:textId="77777777" w:rsidR="002256BC" w:rsidRDefault="002256BC">
      <w:pPr>
        <w:rPr>
          <w:rFonts w:ascii="Times New Roman" w:hAnsi="Times New Roman" w:cs="Times New Roman"/>
          <w:sz w:val="24"/>
          <w:szCs w:val="24"/>
        </w:rPr>
      </w:pPr>
    </w:p>
    <w:p w14:paraId="65C1FC36" w14:textId="77777777" w:rsidR="002256BC" w:rsidRDefault="002256BC">
      <w:pPr>
        <w:rPr>
          <w:rFonts w:ascii="Times New Roman" w:hAnsi="Times New Roman" w:cs="Times New Roman"/>
          <w:sz w:val="24"/>
          <w:szCs w:val="24"/>
        </w:rPr>
      </w:pPr>
    </w:p>
    <w:p w14:paraId="31449BDD" w14:textId="77777777" w:rsidR="002256BC" w:rsidRDefault="002256BC">
      <w:pPr>
        <w:rPr>
          <w:rFonts w:ascii="Times New Roman" w:hAnsi="Times New Roman" w:cs="Times New Roman"/>
          <w:sz w:val="24"/>
          <w:szCs w:val="24"/>
        </w:rPr>
      </w:pPr>
    </w:p>
    <w:p w14:paraId="440A5487" w14:textId="77777777" w:rsidR="002256BC" w:rsidRDefault="002256BC">
      <w:pPr>
        <w:rPr>
          <w:rFonts w:ascii="Times New Roman" w:hAnsi="Times New Roman" w:cs="Times New Roman"/>
          <w:sz w:val="24"/>
          <w:szCs w:val="24"/>
        </w:rPr>
      </w:pPr>
    </w:p>
    <w:p w14:paraId="15B879E2" w14:textId="77777777" w:rsidR="002256BC" w:rsidRDefault="002256BC">
      <w:pPr>
        <w:rPr>
          <w:rFonts w:ascii="Times New Roman" w:hAnsi="Times New Roman" w:cs="Times New Roman"/>
          <w:sz w:val="24"/>
          <w:szCs w:val="24"/>
        </w:rPr>
      </w:pPr>
    </w:p>
    <w:p w14:paraId="6AE7EBA0" w14:textId="77777777" w:rsidR="002256BC" w:rsidRDefault="002256BC">
      <w:pPr>
        <w:rPr>
          <w:rFonts w:ascii="Times New Roman" w:hAnsi="Times New Roman" w:cs="Times New Roman"/>
          <w:sz w:val="24"/>
          <w:szCs w:val="24"/>
        </w:rPr>
      </w:pPr>
    </w:p>
    <w:p w14:paraId="6F43DF67" w14:textId="2E59959F" w:rsidR="002256BC" w:rsidRPr="002256BC" w:rsidRDefault="002256BC">
      <w:pPr>
        <w:rPr>
          <w:rFonts w:ascii="Times New Roman" w:hAnsi="Times New Roman" w:cs="Times New Roman"/>
          <w:sz w:val="18"/>
          <w:szCs w:val="18"/>
        </w:rPr>
      </w:pPr>
      <w:r w:rsidRPr="002256BC">
        <w:rPr>
          <w:rFonts w:ascii="Times New Roman" w:hAnsi="Times New Roman" w:cs="Times New Roman"/>
          <w:sz w:val="18"/>
          <w:szCs w:val="18"/>
        </w:rPr>
        <w:t xml:space="preserve">(a) TEM image of cells in a biofilm shows a </w:t>
      </w:r>
      <w:proofErr w:type="gramStart"/>
      <w:r w:rsidRPr="002256BC">
        <w:rPr>
          <w:rFonts w:ascii="Times New Roman" w:hAnsi="Times New Roman" w:cs="Times New Roman"/>
          <w:sz w:val="18"/>
          <w:szCs w:val="18"/>
        </w:rPr>
        <w:t>well-defined internal structures of the cells</w:t>
      </w:r>
      <w:proofErr w:type="gramEnd"/>
      <w:r w:rsidRPr="002256BC">
        <w:rPr>
          <w:rFonts w:ascii="Times New Roman" w:hAnsi="Times New Roman" w:cs="Times New Roman"/>
          <w:sz w:val="18"/>
          <w:szCs w:val="18"/>
        </w:rPr>
        <w:t xml:space="preserve"> because of varying levels of opacity in the specimen. (b) A color-enhanced SEM image of the bacterium </w:t>
      </w:r>
      <w:r w:rsidRPr="002256BC">
        <w:rPr>
          <w:rFonts w:ascii="Times New Roman" w:hAnsi="Times New Roman" w:cs="Times New Roman"/>
          <w:i/>
          <w:iCs/>
          <w:sz w:val="18"/>
          <w:szCs w:val="18"/>
        </w:rPr>
        <w:t>Staphylococcus aureus</w:t>
      </w:r>
      <w:r w:rsidRPr="002256BC">
        <w:rPr>
          <w:rFonts w:ascii="Times New Roman" w:hAnsi="Times New Roman" w:cs="Times New Roman"/>
          <w:sz w:val="18"/>
          <w:szCs w:val="18"/>
        </w:rPr>
        <w:t xml:space="preserve"> illustrates the ability of scanning electron microscopy to render three-dimensional images of the surface structure of cells.</w:t>
      </w:r>
    </w:p>
    <w:p w14:paraId="1D5DC13A" w14:textId="5E47458B" w:rsidR="00476FED" w:rsidRPr="000851E0" w:rsidRDefault="00476FED">
      <w:pPr>
        <w:rPr>
          <w:rFonts w:ascii="Times New Roman" w:hAnsi="Times New Roman" w:cs="Times New Roman"/>
          <w:sz w:val="24"/>
          <w:szCs w:val="24"/>
        </w:rPr>
      </w:pPr>
      <w:r w:rsidRPr="000851E0">
        <w:rPr>
          <w:rFonts w:ascii="Times New Roman" w:hAnsi="Times New Roman" w:cs="Times New Roman"/>
          <w:sz w:val="24"/>
          <w:szCs w:val="24"/>
        </w:rPr>
        <w:t xml:space="preserve">A scanning probe microscope does not use light or </w:t>
      </w:r>
      <w:r w:rsidR="00EB0A99" w:rsidRPr="000851E0">
        <w:rPr>
          <w:rFonts w:ascii="Times New Roman" w:hAnsi="Times New Roman" w:cs="Times New Roman"/>
          <w:sz w:val="24"/>
          <w:szCs w:val="24"/>
        </w:rPr>
        <w:t>electrons,</w:t>
      </w:r>
      <w:r w:rsidRPr="000851E0">
        <w:rPr>
          <w:rFonts w:ascii="Times New Roman" w:hAnsi="Times New Roman" w:cs="Times New Roman"/>
          <w:sz w:val="24"/>
          <w:szCs w:val="24"/>
        </w:rPr>
        <w:t xml:space="preserve"> but very sharp probes are passed over the surface of the specimen and interact with it. Images produced can be magnified up to </w:t>
      </w:r>
      <w:r w:rsidRPr="000851E0">
        <w:rPr>
          <w:rFonts w:ascii="Times New Roman" w:hAnsi="Times New Roman" w:cs="Times New Roman"/>
          <w:sz w:val="24"/>
          <w:szCs w:val="24"/>
        </w:rPr>
        <w:lastRenderedPageBreak/>
        <w:t>100,000,000x. This type of microscopy is mostly used for research rather than diagnostics to observe individual atoms on surfaces.</w:t>
      </w:r>
    </w:p>
    <w:p w14:paraId="23EA4918" w14:textId="79455B63" w:rsidR="0014586F" w:rsidRPr="002256BC" w:rsidRDefault="0014586F" w:rsidP="002256BC">
      <w:pPr>
        <w:pStyle w:val="ListParagraph"/>
        <w:numPr>
          <w:ilvl w:val="0"/>
          <w:numId w:val="9"/>
        </w:numPr>
        <w:rPr>
          <w:rFonts w:ascii="Times New Roman" w:hAnsi="Times New Roman" w:cs="Times New Roman"/>
          <w:sz w:val="24"/>
          <w:szCs w:val="24"/>
        </w:rPr>
      </w:pPr>
      <w:r w:rsidRPr="002256BC">
        <w:rPr>
          <w:rFonts w:ascii="Times New Roman" w:hAnsi="Times New Roman" w:cs="Times New Roman"/>
          <w:b/>
          <w:bCs/>
          <w:sz w:val="24"/>
          <w:szCs w:val="24"/>
        </w:rPr>
        <w:t>Identification</w:t>
      </w:r>
      <w:r w:rsidRPr="002256BC">
        <w:rPr>
          <w:rFonts w:ascii="Times New Roman" w:hAnsi="Times New Roman" w:cs="Times New Roman"/>
          <w:sz w:val="24"/>
          <w:szCs w:val="24"/>
        </w:rPr>
        <w:t>- classifying microorganisms via color, shape</w:t>
      </w:r>
      <w:r w:rsidR="00EB0A99" w:rsidRPr="002256BC">
        <w:rPr>
          <w:rFonts w:ascii="Times New Roman" w:hAnsi="Times New Roman" w:cs="Times New Roman"/>
          <w:sz w:val="24"/>
          <w:szCs w:val="24"/>
        </w:rPr>
        <w:t>,</w:t>
      </w:r>
      <w:r w:rsidRPr="002256BC">
        <w:rPr>
          <w:rFonts w:ascii="Times New Roman" w:hAnsi="Times New Roman" w:cs="Times New Roman"/>
          <w:sz w:val="24"/>
          <w:szCs w:val="24"/>
        </w:rPr>
        <w:t xml:space="preserve"> size</w:t>
      </w:r>
      <w:r w:rsidR="00EB0A99" w:rsidRPr="002256BC">
        <w:rPr>
          <w:rFonts w:ascii="Times New Roman" w:hAnsi="Times New Roman" w:cs="Times New Roman"/>
          <w:sz w:val="24"/>
          <w:szCs w:val="24"/>
        </w:rPr>
        <w:t>,</w:t>
      </w:r>
      <w:r w:rsidRPr="002256BC">
        <w:rPr>
          <w:rFonts w:ascii="Times New Roman" w:hAnsi="Times New Roman" w:cs="Times New Roman"/>
          <w:sz w:val="24"/>
          <w:szCs w:val="24"/>
        </w:rPr>
        <w:t xml:space="preserve"> smell</w:t>
      </w:r>
      <w:r w:rsidR="00EB0A99" w:rsidRPr="002256BC">
        <w:rPr>
          <w:rFonts w:ascii="Times New Roman" w:hAnsi="Times New Roman" w:cs="Times New Roman"/>
          <w:sz w:val="24"/>
          <w:szCs w:val="24"/>
        </w:rPr>
        <w:t xml:space="preserve">. </w:t>
      </w:r>
    </w:p>
    <w:p w14:paraId="68F878D9" w14:textId="4EF2B56F" w:rsidR="00EB0A99" w:rsidRPr="000851E0" w:rsidRDefault="002256BC">
      <w:pPr>
        <w:rPr>
          <w:rFonts w:ascii="Times New Roman" w:hAnsi="Times New Roman" w:cs="Times New Roman"/>
          <w:sz w:val="24"/>
          <w:szCs w:val="24"/>
        </w:rPr>
      </w:pPr>
      <w:r>
        <w:rPr>
          <w:rFonts w:ascii="Times New Roman" w:hAnsi="Times New Roman" w:cs="Times New Roman"/>
          <w:sz w:val="24"/>
          <w:szCs w:val="24"/>
        </w:rPr>
        <w:t xml:space="preserve">Being able to identify bacteria under the microscope requires staining. </w:t>
      </w:r>
      <w:r w:rsidR="006741D5" w:rsidRPr="000851E0">
        <w:rPr>
          <w:rFonts w:ascii="Times New Roman" w:hAnsi="Times New Roman" w:cs="Times New Roman"/>
          <w:sz w:val="24"/>
          <w:szCs w:val="24"/>
        </w:rPr>
        <w:t>Bacterial staining is the process of coloring of colorless bacterial structural components using stains (dyes</w:t>
      </w:r>
      <w:r w:rsidR="00EB0A99" w:rsidRPr="000851E0">
        <w:rPr>
          <w:rFonts w:ascii="Times New Roman" w:hAnsi="Times New Roman" w:cs="Times New Roman"/>
          <w:sz w:val="24"/>
          <w:szCs w:val="24"/>
        </w:rPr>
        <w:t xml:space="preserve">). </w:t>
      </w:r>
    </w:p>
    <w:p w14:paraId="1F4BBC38" w14:textId="55CB9D13" w:rsidR="00EB0A99" w:rsidRPr="000851E0" w:rsidRDefault="00EB0A99">
      <w:pPr>
        <w:rPr>
          <w:rFonts w:ascii="Times New Roman" w:hAnsi="Times New Roman" w:cs="Times New Roman"/>
          <w:sz w:val="24"/>
          <w:szCs w:val="24"/>
        </w:rPr>
      </w:pPr>
      <w:r w:rsidRPr="000851E0">
        <w:rPr>
          <w:rFonts w:ascii="Times New Roman" w:hAnsi="Times New Roman" w:cs="Times New Roman"/>
          <w:sz w:val="24"/>
          <w:szCs w:val="24"/>
        </w:rPr>
        <w:t>The</w:t>
      </w:r>
      <w:r w:rsidR="006741D5" w:rsidRPr="000851E0">
        <w:rPr>
          <w:rFonts w:ascii="Times New Roman" w:hAnsi="Times New Roman" w:cs="Times New Roman"/>
          <w:sz w:val="24"/>
          <w:szCs w:val="24"/>
        </w:rPr>
        <w:t xml:space="preserve"> principle of staining is to identify microorganisms selectively by using dyes, </w:t>
      </w:r>
      <w:r w:rsidR="002256BC" w:rsidRPr="000851E0">
        <w:rPr>
          <w:rFonts w:ascii="Times New Roman" w:hAnsi="Times New Roman" w:cs="Times New Roman"/>
          <w:sz w:val="24"/>
          <w:szCs w:val="24"/>
        </w:rPr>
        <w:t>fluorescence,</w:t>
      </w:r>
      <w:r w:rsidR="006741D5" w:rsidRPr="000851E0">
        <w:rPr>
          <w:rFonts w:ascii="Times New Roman" w:hAnsi="Times New Roman" w:cs="Times New Roman"/>
          <w:sz w:val="24"/>
          <w:szCs w:val="24"/>
        </w:rPr>
        <w:t xml:space="preserve"> and radioisotope emission. </w:t>
      </w:r>
    </w:p>
    <w:p w14:paraId="5878C7CC" w14:textId="50274062" w:rsidR="00EB0A99" w:rsidRPr="000851E0" w:rsidRDefault="006741D5">
      <w:pPr>
        <w:rPr>
          <w:rFonts w:ascii="Times New Roman" w:hAnsi="Times New Roman" w:cs="Times New Roman"/>
          <w:sz w:val="24"/>
          <w:szCs w:val="24"/>
        </w:rPr>
      </w:pPr>
      <w:r w:rsidRPr="000851E0">
        <w:rPr>
          <w:rFonts w:ascii="Times New Roman" w:hAnsi="Times New Roman" w:cs="Times New Roman"/>
          <w:sz w:val="24"/>
          <w:szCs w:val="24"/>
        </w:rPr>
        <w:t xml:space="preserve">Staining reactions are made possible because of the physical phenomena of capillary osmosis, solubility, adsorption and absorption of stains or dyes by cells of microorganisms. </w:t>
      </w:r>
    </w:p>
    <w:p w14:paraId="0983B854" w14:textId="77777777" w:rsidR="00EB0A99" w:rsidRPr="000851E0" w:rsidRDefault="006741D5">
      <w:pPr>
        <w:rPr>
          <w:rFonts w:ascii="Times New Roman" w:hAnsi="Times New Roman" w:cs="Times New Roman"/>
          <w:sz w:val="24"/>
          <w:szCs w:val="24"/>
        </w:rPr>
      </w:pPr>
      <w:r w:rsidRPr="000851E0">
        <w:rPr>
          <w:rFonts w:ascii="Times New Roman" w:hAnsi="Times New Roman" w:cs="Times New Roman"/>
          <w:sz w:val="24"/>
          <w:szCs w:val="24"/>
        </w:rPr>
        <w:t xml:space="preserve">Individual variation in the cell wall constituents among different groups of bacteria will consequently produce variations in colors during microscopic examination. </w:t>
      </w:r>
    </w:p>
    <w:p w14:paraId="2A56BBA5" w14:textId="0EB14640" w:rsidR="00EB0A99" w:rsidRPr="000851E0" w:rsidRDefault="002256BC">
      <w:pPr>
        <w:rPr>
          <w:rFonts w:ascii="Times New Roman" w:hAnsi="Times New Roman" w:cs="Times New Roman"/>
          <w:sz w:val="24"/>
          <w:szCs w:val="24"/>
        </w:rPr>
      </w:pPr>
      <w:r>
        <w:rPr>
          <w:rFonts w:ascii="Times New Roman" w:hAnsi="Times New Roman" w:cs="Times New Roman"/>
          <w:sz w:val="24"/>
          <w:szCs w:val="24"/>
        </w:rPr>
        <w:t xml:space="preserve">Different types of affinity bonds are responsible for the attraction between dyes and bacterial structures: </w:t>
      </w:r>
      <w:r w:rsidR="006741D5" w:rsidRPr="000851E0">
        <w:rPr>
          <w:rFonts w:ascii="Times New Roman" w:hAnsi="Times New Roman" w:cs="Times New Roman"/>
          <w:sz w:val="24"/>
          <w:szCs w:val="24"/>
        </w:rPr>
        <w:t>hydrophobic bonding</w:t>
      </w:r>
      <w:r>
        <w:rPr>
          <w:rFonts w:ascii="Times New Roman" w:hAnsi="Times New Roman" w:cs="Times New Roman"/>
          <w:sz w:val="24"/>
          <w:szCs w:val="24"/>
        </w:rPr>
        <w:t xml:space="preserve">, </w:t>
      </w:r>
      <w:r w:rsidR="006741D5" w:rsidRPr="000851E0">
        <w:rPr>
          <w:rFonts w:ascii="Times New Roman" w:hAnsi="Times New Roman" w:cs="Times New Roman"/>
          <w:sz w:val="24"/>
          <w:szCs w:val="24"/>
        </w:rPr>
        <w:t>reagent-cell interactio</w:t>
      </w:r>
      <w:r>
        <w:rPr>
          <w:rFonts w:ascii="Times New Roman" w:hAnsi="Times New Roman" w:cs="Times New Roman"/>
          <w:sz w:val="24"/>
          <w:szCs w:val="24"/>
        </w:rPr>
        <w:t xml:space="preserve">n, </w:t>
      </w:r>
      <w:r w:rsidR="006741D5" w:rsidRPr="000851E0">
        <w:rPr>
          <w:rFonts w:ascii="Times New Roman" w:hAnsi="Times New Roman" w:cs="Times New Roman"/>
          <w:sz w:val="24"/>
          <w:szCs w:val="24"/>
        </w:rPr>
        <w:t>reagent-reagent interaction</w:t>
      </w:r>
      <w:r>
        <w:rPr>
          <w:rFonts w:ascii="Times New Roman" w:hAnsi="Times New Roman" w:cs="Times New Roman"/>
          <w:sz w:val="24"/>
          <w:szCs w:val="24"/>
        </w:rPr>
        <w:t xml:space="preserve">, </w:t>
      </w:r>
      <w:r w:rsidR="006741D5" w:rsidRPr="000851E0">
        <w:rPr>
          <w:rFonts w:ascii="Times New Roman" w:hAnsi="Times New Roman" w:cs="Times New Roman"/>
          <w:sz w:val="24"/>
          <w:szCs w:val="24"/>
        </w:rPr>
        <w:t>ionic bonding</w:t>
      </w:r>
      <w:r>
        <w:rPr>
          <w:rFonts w:ascii="Times New Roman" w:hAnsi="Times New Roman" w:cs="Times New Roman"/>
          <w:sz w:val="24"/>
          <w:szCs w:val="24"/>
        </w:rPr>
        <w:t xml:space="preserve">, </w:t>
      </w:r>
      <w:r w:rsidR="006741D5" w:rsidRPr="000851E0">
        <w:rPr>
          <w:rFonts w:ascii="Times New Roman" w:hAnsi="Times New Roman" w:cs="Times New Roman"/>
          <w:sz w:val="24"/>
          <w:szCs w:val="24"/>
        </w:rPr>
        <w:t>hydrogen bonding</w:t>
      </w:r>
      <w:r w:rsidR="00CC2677">
        <w:rPr>
          <w:rFonts w:ascii="Times New Roman" w:hAnsi="Times New Roman" w:cs="Times New Roman"/>
          <w:sz w:val="24"/>
          <w:szCs w:val="24"/>
        </w:rPr>
        <w:t xml:space="preserve"> and </w:t>
      </w:r>
      <w:r w:rsidR="006741D5" w:rsidRPr="000851E0">
        <w:rPr>
          <w:rFonts w:ascii="Times New Roman" w:hAnsi="Times New Roman" w:cs="Times New Roman"/>
          <w:sz w:val="24"/>
          <w:szCs w:val="24"/>
        </w:rPr>
        <w:t xml:space="preserve">covalent </w:t>
      </w:r>
      <w:r w:rsidR="00CC2677" w:rsidRPr="000851E0">
        <w:rPr>
          <w:rFonts w:ascii="Times New Roman" w:hAnsi="Times New Roman" w:cs="Times New Roman"/>
          <w:sz w:val="24"/>
          <w:szCs w:val="24"/>
        </w:rPr>
        <w:t>bonding.</w:t>
      </w:r>
      <w:r w:rsidR="006741D5" w:rsidRPr="000851E0">
        <w:rPr>
          <w:rFonts w:ascii="Times New Roman" w:hAnsi="Times New Roman" w:cs="Times New Roman"/>
          <w:sz w:val="24"/>
          <w:szCs w:val="24"/>
        </w:rPr>
        <w:t xml:space="preserve"> </w:t>
      </w:r>
    </w:p>
    <w:p w14:paraId="3572FAEA" w14:textId="1710C1CC" w:rsidR="00CC2677" w:rsidRPr="00CC2677" w:rsidRDefault="006741D5" w:rsidP="00CC2677">
      <w:pPr>
        <w:spacing w:after="0"/>
        <w:rPr>
          <w:rFonts w:ascii="Times New Roman" w:hAnsi="Times New Roman" w:cs="Times New Roman"/>
          <w:sz w:val="24"/>
          <w:szCs w:val="24"/>
          <w:u w:val="single"/>
        </w:rPr>
      </w:pPr>
      <w:r w:rsidRPr="00CC2677">
        <w:rPr>
          <w:rFonts w:ascii="Times New Roman" w:hAnsi="Times New Roman" w:cs="Times New Roman"/>
          <w:sz w:val="24"/>
          <w:szCs w:val="24"/>
          <w:u w:val="single"/>
        </w:rPr>
        <w:t>Types of microbiological stain</w:t>
      </w:r>
      <w:r w:rsidR="00CC2677" w:rsidRPr="00CC2677">
        <w:rPr>
          <w:rFonts w:ascii="Times New Roman" w:hAnsi="Times New Roman" w:cs="Times New Roman"/>
          <w:sz w:val="24"/>
          <w:szCs w:val="24"/>
          <w:u w:val="single"/>
        </w:rPr>
        <w:t>s</w:t>
      </w:r>
      <w:r w:rsidRPr="00CC2677">
        <w:rPr>
          <w:rFonts w:ascii="Times New Roman" w:hAnsi="Times New Roman" w:cs="Times New Roman"/>
          <w:sz w:val="24"/>
          <w:szCs w:val="24"/>
          <w:u w:val="single"/>
        </w:rPr>
        <w:t xml:space="preserve"> </w:t>
      </w:r>
    </w:p>
    <w:p w14:paraId="501E133F" w14:textId="2CBDFCA7" w:rsidR="00CC2677" w:rsidRDefault="006741D5" w:rsidP="00CC2677">
      <w:pPr>
        <w:spacing w:after="0"/>
        <w:rPr>
          <w:rFonts w:ascii="Times New Roman" w:hAnsi="Times New Roman" w:cs="Times New Roman"/>
          <w:sz w:val="24"/>
          <w:szCs w:val="24"/>
        </w:rPr>
      </w:pPr>
      <w:r w:rsidRPr="00CC2677">
        <w:rPr>
          <w:rFonts w:ascii="Times New Roman" w:hAnsi="Times New Roman" w:cs="Times New Roman"/>
          <w:sz w:val="24"/>
          <w:szCs w:val="24"/>
        </w:rPr>
        <w:t>Basic stains</w:t>
      </w:r>
      <w:r w:rsidR="006F2114" w:rsidRPr="00CC2677">
        <w:rPr>
          <w:rFonts w:ascii="Times New Roman" w:hAnsi="Times New Roman" w:cs="Times New Roman"/>
          <w:sz w:val="24"/>
          <w:szCs w:val="24"/>
        </w:rPr>
        <w:t xml:space="preserve"> like </w:t>
      </w:r>
      <w:r w:rsidR="00CC2677" w:rsidRPr="00CC2677">
        <w:rPr>
          <w:rFonts w:ascii="Times New Roman" w:hAnsi="Times New Roman" w:cs="Times New Roman"/>
          <w:sz w:val="24"/>
          <w:szCs w:val="24"/>
        </w:rPr>
        <w:t>carbolfuchsin</w:t>
      </w:r>
      <w:r w:rsidR="006F2114" w:rsidRPr="00CC2677">
        <w:rPr>
          <w:rFonts w:ascii="Times New Roman" w:hAnsi="Times New Roman" w:cs="Times New Roman"/>
          <w:sz w:val="24"/>
          <w:szCs w:val="24"/>
        </w:rPr>
        <w:t>, methylene blue, crystal violet</w:t>
      </w:r>
      <w:r w:rsidRPr="00CC2677">
        <w:rPr>
          <w:rFonts w:ascii="Times New Roman" w:hAnsi="Times New Roman" w:cs="Times New Roman"/>
          <w:sz w:val="24"/>
          <w:szCs w:val="24"/>
        </w:rPr>
        <w:t xml:space="preserve">. Acidic stains </w:t>
      </w:r>
      <w:r w:rsidR="00936954" w:rsidRPr="00CC2677">
        <w:rPr>
          <w:rFonts w:ascii="Times New Roman" w:hAnsi="Times New Roman" w:cs="Times New Roman"/>
          <w:sz w:val="24"/>
          <w:szCs w:val="24"/>
        </w:rPr>
        <w:t>e.g.</w:t>
      </w:r>
      <w:r w:rsidR="00CC2677">
        <w:rPr>
          <w:rFonts w:ascii="Times New Roman" w:hAnsi="Times New Roman" w:cs="Times New Roman"/>
          <w:sz w:val="24"/>
          <w:szCs w:val="24"/>
        </w:rPr>
        <w:t>,</w:t>
      </w:r>
      <w:r w:rsidR="00936954" w:rsidRPr="00CC2677">
        <w:rPr>
          <w:rFonts w:ascii="Times New Roman" w:hAnsi="Times New Roman" w:cs="Times New Roman"/>
          <w:sz w:val="24"/>
          <w:szCs w:val="24"/>
        </w:rPr>
        <w:t xml:space="preserve"> eosin stain</w:t>
      </w:r>
      <w:r w:rsidR="006F2114" w:rsidRPr="00CC2677">
        <w:rPr>
          <w:rFonts w:ascii="Times New Roman" w:hAnsi="Times New Roman" w:cs="Times New Roman"/>
          <w:sz w:val="24"/>
          <w:szCs w:val="24"/>
        </w:rPr>
        <w:t xml:space="preserve">, acid </w:t>
      </w:r>
      <w:r w:rsidR="00CC2677" w:rsidRPr="00CC2677">
        <w:rPr>
          <w:rFonts w:ascii="Times New Roman" w:hAnsi="Times New Roman" w:cs="Times New Roman"/>
          <w:sz w:val="24"/>
          <w:szCs w:val="24"/>
        </w:rPr>
        <w:t>fuchsin</w:t>
      </w:r>
      <w:r w:rsidR="006F2114" w:rsidRPr="00CC2677">
        <w:rPr>
          <w:rFonts w:ascii="Times New Roman" w:hAnsi="Times New Roman" w:cs="Times New Roman"/>
          <w:sz w:val="24"/>
          <w:szCs w:val="24"/>
        </w:rPr>
        <w:t xml:space="preserve">, rose </w:t>
      </w:r>
      <w:proofErr w:type="spellStart"/>
      <w:r w:rsidR="006F2114" w:rsidRPr="00CC2677">
        <w:rPr>
          <w:rFonts w:ascii="Times New Roman" w:hAnsi="Times New Roman" w:cs="Times New Roman"/>
          <w:sz w:val="24"/>
          <w:szCs w:val="24"/>
        </w:rPr>
        <w:t>bengal</w:t>
      </w:r>
      <w:proofErr w:type="spellEnd"/>
      <w:r w:rsidR="006F2114" w:rsidRPr="00CC2677">
        <w:rPr>
          <w:rFonts w:ascii="Times New Roman" w:hAnsi="Times New Roman" w:cs="Times New Roman"/>
          <w:sz w:val="24"/>
          <w:szCs w:val="24"/>
        </w:rPr>
        <w:t xml:space="preserve"> etc</w:t>
      </w:r>
      <w:r w:rsidRPr="00CC2677">
        <w:rPr>
          <w:rFonts w:ascii="Times New Roman" w:hAnsi="Times New Roman" w:cs="Times New Roman"/>
          <w:sz w:val="24"/>
          <w:szCs w:val="24"/>
        </w:rPr>
        <w:t xml:space="preserve">. </w:t>
      </w:r>
    </w:p>
    <w:p w14:paraId="30287837" w14:textId="53061E1C" w:rsidR="00EB0A99" w:rsidRDefault="006741D5" w:rsidP="00CC2677">
      <w:pPr>
        <w:spacing w:after="0"/>
        <w:rPr>
          <w:rFonts w:ascii="Times New Roman" w:hAnsi="Times New Roman" w:cs="Times New Roman"/>
          <w:sz w:val="24"/>
          <w:szCs w:val="24"/>
        </w:rPr>
      </w:pPr>
      <w:r w:rsidRPr="00CC2677">
        <w:rPr>
          <w:rFonts w:ascii="Times New Roman" w:hAnsi="Times New Roman" w:cs="Times New Roman"/>
          <w:sz w:val="24"/>
          <w:szCs w:val="24"/>
        </w:rPr>
        <w:t xml:space="preserve">Neutral </w:t>
      </w:r>
      <w:r w:rsidR="00CC2677" w:rsidRPr="00CC2677">
        <w:rPr>
          <w:rFonts w:ascii="Times New Roman" w:hAnsi="Times New Roman" w:cs="Times New Roman"/>
          <w:sz w:val="24"/>
          <w:szCs w:val="24"/>
        </w:rPr>
        <w:t>dyes</w:t>
      </w:r>
      <w:r w:rsidR="00936954" w:rsidRPr="00CC2677">
        <w:rPr>
          <w:rFonts w:ascii="Times New Roman" w:hAnsi="Times New Roman" w:cs="Times New Roman"/>
          <w:sz w:val="24"/>
          <w:szCs w:val="24"/>
        </w:rPr>
        <w:t xml:space="preserve"> stain both nucleic acid and cytoplasm</w:t>
      </w:r>
      <w:r w:rsidR="00CC2677">
        <w:rPr>
          <w:rFonts w:ascii="Times New Roman" w:hAnsi="Times New Roman" w:cs="Times New Roman"/>
          <w:sz w:val="24"/>
          <w:szCs w:val="24"/>
        </w:rPr>
        <w:t xml:space="preserve"> e</w:t>
      </w:r>
      <w:r w:rsidR="00CC2677" w:rsidRPr="00CC2677">
        <w:rPr>
          <w:rFonts w:ascii="Times New Roman" w:hAnsi="Times New Roman" w:cs="Times New Roman"/>
          <w:sz w:val="24"/>
          <w:szCs w:val="24"/>
        </w:rPr>
        <w:t>.g.</w:t>
      </w:r>
      <w:r w:rsidR="00CC2677">
        <w:rPr>
          <w:rFonts w:ascii="Times New Roman" w:hAnsi="Times New Roman" w:cs="Times New Roman"/>
          <w:sz w:val="24"/>
          <w:szCs w:val="24"/>
        </w:rPr>
        <w:t>,</w:t>
      </w:r>
      <w:r w:rsidR="00936954" w:rsidRPr="00CC2677">
        <w:rPr>
          <w:rFonts w:ascii="Times New Roman" w:hAnsi="Times New Roman" w:cs="Times New Roman"/>
          <w:sz w:val="24"/>
          <w:szCs w:val="24"/>
        </w:rPr>
        <w:t xml:space="preserve"> Giemsa stain</w:t>
      </w:r>
    </w:p>
    <w:p w14:paraId="404859CC" w14:textId="77777777" w:rsidR="00CC2677" w:rsidRPr="000851E0" w:rsidRDefault="00CC2677" w:rsidP="00CC2677">
      <w:pPr>
        <w:spacing w:after="0"/>
        <w:rPr>
          <w:rFonts w:ascii="Times New Roman" w:hAnsi="Times New Roman" w:cs="Times New Roman"/>
          <w:sz w:val="24"/>
          <w:szCs w:val="24"/>
        </w:rPr>
      </w:pPr>
    </w:p>
    <w:p w14:paraId="3163784B" w14:textId="0ED3D72E" w:rsidR="00936954" w:rsidRPr="000851E0" w:rsidRDefault="00CC2677" w:rsidP="00EB0A99">
      <w:pPr>
        <w:rPr>
          <w:rFonts w:ascii="Times New Roman" w:hAnsi="Times New Roman" w:cs="Times New Roman"/>
          <w:sz w:val="24"/>
          <w:szCs w:val="24"/>
          <w:u w:val="single"/>
        </w:rPr>
      </w:pPr>
      <w:r>
        <w:rPr>
          <w:rFonts w:ascii="Times New Roman" w:hAnsi="Times New Roman" w:cs="Times New Roman"/>
          <w:sz w:val="24"/>
          <w:szCs w:val="24"/>
          <w:u w:val="single"/>
        </w:rPr>
        <w:t>Staining Methods</w:t>
      </w:r>
    </w:p>
    <w:p w14:paraId="2E3B2E41" w14:textId="7DF815A6" w:rsidR="00936954" w:rsidRPr="000851E0" w:rsidRDefault="00EB0A99" w:rsidP="00EB0A99">
      <w:pPr>
        <w:rPr>
          <w:rFonts w:ascii="Times New Roman" w:hAnsi="Times New Roman" w:cs="Times New Roman"/>
          <w:sz w:val="24"/>
          <w:szCs w:val="24"/>
        </w:rPr>
      </w:pPr>
      <w:r w:rsidRPr="00C040C7">
        <w:rPr>
          <w:rFonts w:ascii="Times New Roman" w:hAnsi="Times New Roman" w:cs="Times New Roman"/>
          <w:b/>
          <w:bCs/>
          <w:sz w:val="24"/>
          <w:szCs w:val="24"/>
        </w:rPr>
        <w:t>1. Simple</w:t>
      </w:r>
      <w:r w:rsidRPr="000851E0">
        <w:rPr>
          <w:rFonts w:ascii="Times New Roman" w:hAnsi="Times New Roman" w:cs="Times New Roman"/>
          <w:b/>
          <w:bCs/>
          <w:sz w:val="24"/>
          <w:szCs w:val="24"/>
        </w:rPr>
        <w:t xml:space="preserve"> staining method</w:t>
      </w:r>
      <w:r w:rsidRPr="000851E0">
        <w:rPr>
          <w:rFonts w:ascii="Times New Roman" w:hAnsi="Times New Roman" w:cs="Times New Roman"/>
          <w:sz w:val="24"/>
          <w:szCs w:val="24"/>
        </w:rPr>
        <w:t xml:space="preserve"> </w:t>
      </w:r>
      <w:r w:rsidR="00936954" w:rsidRPr="000851E0">
        <w:rPr>
          <w:rFonts w:ascii="Times New Roman" w:hAnsi="Times New Roman" w:cs="Times New Roman"/>
          <w:sz w:val="24"/>
          <w:szCs w:val="24"/>
        </w:rPr>
        <w:t xml:space="preserve">– this staining method makes use of only a single dye usually to demonstrate bacterial morphology and arrangement. </w:t>
      </w:r>
    </w:p>
    <w:p w14:paraId="3228C731" w14:textId="0186BFAC" w:rsidR="00936954" w:rsidRPr="000851E0" w:rsidRDefault="00936954" w:rsidP="00EB0A99">
      <w:pPr>
        <w:rPr>
          <w:rFonts w:ascii="Times New Roman" w:hAnsi="Times New Roman" w:cs="Times New Roman"/>
          <w:sz w:val="24"/>
          <w:szCs w:val="24"/>
        </w:rPr>
      </w:pPr>
      <w:r w:rsidRPr="000851E0">
        <w:rPr>
          <w:rFonts w:ascii="Times New Roman" w:hAnsi="Times New Roman" w:cs="Times New Roman"/>
          <w:sz w:val="24"/>
          <w:szCs w:val="24"/>
        </w:rPr>
        <w:t xml:space="preserve">Simple staining could either be </w:t>
      </w:r>
      <w:r w:rsidRPr="000851E0">
        <w:rPr>
          <w:rFonts w:ascii="Times New Roman" w:hAnsi="Times New Roman" w:cs="Times New Roman"/>
          <w:b/>
          <w:bCs/>
          <w:sz w:val="24"/>
          <w:szCs w:val="24"/>
        </w:rPr>
        <w:t xml:space="preserve">positive </w:t>
      </w:r>
      <w:r w:rsidRPr="000851E0">
        <w:rPr>
          <w:rFonts w:ascii="Times New Roman" w:hAnsi="Times New Roman" w:cs="Times New Roman"/>
          <w:sz w:val="24"/>
          <w:szCs w:val="24"/>
        </w:rPr>
        <w:t xml:space="preserve">(where the bacteria and the parts are stained) </w:t>
      </w:r>
      <w:r w:rsidR="000851E0">
        <w:rPr>
          <w:rFonts w:ascii="Times New Roman" w:hAnsi="Times New Roman" w:cs="Times New Roman"/>
          <w:sz w:val="24"/>
          <w:szCs w:val="24"/>
        </w:rPr>
        <w:t>e.g.,</w:t>
      </w:r>
      <w:r w:rsidRPr="000851E0">
        <w:rPr>
          <w:rFonts w:ascii="Times New Roman" w:hAnsi="Times New Roman" w:cs="Times New Roman"/>
          <w:sz w:val="24"/>
          <w:szCs w:val="24"/>
        </w:rPr>
        <w:t xml:space="preserve"> </w:t>
      </w:r>
      <w:proofErr w:type="spellStart"/>
      <w:r w:rsidRPr="000851E0">
        <w:rPr>
          <w:rFonts w:ascii="Times New Roman" w:hAnsi="Times New Roman" w:cs="Times New Roman"/>
          <w:sz w:val="24"/>
          <w:szCs w:val="24"/>
        </w:rPr>
        <w:t>carbol-fuschin</w:t>
      </w:r>
      <w:proofErr w:type="spellEnd"/>
      <w:r w:rsidRPr="000851E0">
        <w:rPr>
          <w:rFonts w:ascii="Times New Roman" w:hAnsi="Times New Roman" w:cs="Times New Roman"/>
          <w:sz w:val="24"/>
          <w:szCs w:val="24"/>
        </w:rPr>
        <w:t xml:space="preserve"> stain and crystal violet stain or </w:t>
      </w:r>
      <w:r w:rsidRPr="000851E0">
        <w:rPr>
          <w:rFonts w:ascii="Times New Roman" w:hAnsi="Times New Roman" w:cs="Times New Roman"/>
          <w:b/>
          <w:bCs/>
          <w:sz w:val="24"/>
          <w:szCs w:val="24"/>
        </w:rPr>
        <w:t>negative</w:t>
      </w:r>
      <w:r w:rsidRPr="000851E0">
        <w:rPr>
          <w:rFonts w:ascii="Times New Roman" w:hAnsi="Times New Roman" w:cs="Times New Roman"/>
          <w:sz w:val="24"/>
          <w:szCs w:val="24"/>
        </w:rPr>
        <w:t xml:space="preserve"> where the background is </w:t>
      </w:r>
      <w:r w:rsidR="000851E0" w:rsidRPr="000851E0">
        <w:rPr>
          <w:rFonts w:ascii="Times New Roman" w:hAnsi="Times New Roman" w:cs="Times New Roman"/>
          <w:sz w:val="24"/>
          <w:szCs w:val="24"/>
        </w:rPr>
        <w:t>stained,</w:t>
      </w:r>
      <w:r w:rsidRPr="000851E0">
        <w:rPr>
          <w:rFonts w:ascii="Times New Roman" w:hAnsi="Times New Roman" w:cs="Times New Roman"/>
          <w:sz w:val="24"/>
          <w:szCs w:val="24"/>
        </w:rPr>
        <w:t xml:space="preserve"> </w:t>
      </w:r>
      <w:r w:rsidR="000851E0">
        <w:rPr>
          <w:rFonts w:ascii="Times New Roman" w:hAnsi="Times New Roman" w:cs="Times New Roman"/>
          <w:sz w:val="24"/>
          <w:szCs w:val="24"/>
        </w:rPr>
        <w:t>but</w:t>
      </w:r>
      <w:r w:rsidRPr="000851E0">
        <w:rPr>
          <w:rFonts w:ascii="Times New Roman" w:hAnsi="Times New Roman" w:cs="Times New Roman"/>
          <w:sz w:val="24"/>
          <w:szCs w:val="24"/>
        </w:rPr>
        <w:t xml:space="preserve"> the bacteria remain unstained </w:t>
      </w:r>
      <w:r w:rsidR="000851E0">
        <w:rPr>
          <w:rFonts w:ascii="Times New Roman" w:hAnsi="Times New Roman" w:cs="Times New Roman"/>
          <w:sz w:val="24"/>
          <w:szCs w:val="24"/>
        </w:rPr>
        <w:t>e.g.,</w:t>
      </w:r>
      <w:r w:rsidRPr="000851E0">
        <w:rPr>
          <w:rFonts w:ascii="Times New Roman" w:hAnsi="Times New Roman" w:cs="Times New Roman"/>
          <w:sz w:val="24"/>
          <w:szCs w:val="24"/>
        </w:rPr>
        <w:t xml:space="preserve"> Indian ink stain. </w:t>
      </w:r>
    </w:p>
    <w:p w14:paraId="6B64C53F" w14:textId="5426CAB1" w:rsidR="00B73737" w:rsidRPr="000851E0" w:rsidRDefault="00B73737" w:rsidP="00EB0A99">
      <w:pPr>
        <w:rPr>
          <w:rFonts w:ascii="Times New Roman" w:hAnsi="Times New Roman" w:cs="Times New Roman"/>
          <w:sz w:val="24"/>
          <w:szCs w:val="24"/>
          <w:u w:val="single"/>
        </w:rPr>
      </w:pPr>
      <w:r w:rsidRPr="000851E0">
        <w:rPr>
          <w:rFonts w:ascii="Times New Roman" w:hAnsi="Times New Roman" w:cs="Times New Roman"/>
          <w:sz w:val="24"/>
          <w:szCs w:val="24"/>
          <w:u w:val="single"/>
        </w:rPr>
        <w:t xml:space="preserve">Procedure of simple staining </w:t>
      </w:r>
    </w:p>
    <w:p w14:paraId="05E5535C" w14:textId="651993BE"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Make a smear and label i</w:t>
      </w:r>
      <w:r>
        <w:rPr>
          <w:rFonts w:ascii="Times New Roman" w:hAnsi="Times New Roman" w:cs="Times New Roman"/>
          <w:sz w:val="24"/>
          <w:szCs w:val="24"/>
        </w:rPr>
        <w:t>t</w:t>
      </w:r>
      <w:r w:rsidR="002D10FA">
        <w:rPr>
          <w:rFonts w:ascii="Times New Roman" w:hAnsi="Times New Roman" w:cs="Times New Roman"/>
          <w:sz w:val="24"/>
          <w:szCs w:val="24"/>
        </w:rPr>
        <w:t xml:space="preserve"> </w:t>
      </w:r>
    </w:p>
    <w:p w14:paraId="6143DBE6" w14:textId="7A1962C9"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Allow the smear to dry in air</w:t>
      </w:r>
    </w:p>
    <w:p w14:paraId="5EE9219C" w14:textId="3AEFBA92"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Fix the smear over a flame</w:t>
      </w:r>
    </w:p>
    <w:p w14:paraId="11E5283B" w14:textId="0FFA2B48"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Apply a few drops of </w:t>
      </w:r>
      <w:proofErr w:type="gramStart"/>
      <w:r w:rsidR="00B73737" w:rsidRPr="000851E0">
        <w:rPr>
          <w:rFonts w:ascii="Times New Roman" w:hAnsi="Times New Roman" w:cs="Times New Roman"/>
          <w:sz w:val="24"/>
          <w:szCs w:val="24"/>
        </w:rPr>
        <w:t>simp</w:t>
      </w:r>
      <w:r w:rsidR="002D10FA">
        <w:rPr>
          <w:rFonts w:ascii="Times New Roman" w:hAnsi="Times New Roman" w:cs="Times New Roman"/>
          <w:sz w:val="24"/>
          <w:szCs w:val="24"/>
        </w:rPr>
        <w:t xml:space="preserve">  </w:t>
      </w:r>
      <w:r w:rsidR="00B73737" w:rsidRPr="000851E0">
        <w:rPr>
          <w:rFonts w:ascii="Times New Roman" w:hAnsi="Times New Roman" w:cs="Times New Roman"/>
          <w:sz w:val="24"/>
          <w:szCs w:val="24"/>
        </w:rPr>
        <w:t>le</w:t>
      </w:r>
      <w:proofErr w:type="gramEnd"/>
      <w:r w:rsidR="00B73737" w:rsidRPr="000851E0">
        <w:rPr>
          <w:rFonts w:ascii="Times New Roman" w:hAnsi="Times New Roman" w:cs="Times New Roman"/>
          <w:sz w:val="24"/>
          <w:szCs w:val="24"/>
        </w:rPr>
        <w:t xml:space="preserve"> stain like 1% methylene blue, 1% carbolfuchsin or 1% gentian violet for 1 </w:t>
      </w:r>
      <w:r w:rsidRPr="000851E0">
        <w:rPr>
          <w:rFonts w:ascii="Times New Roman" w:hAnsi="Times New Roman" w:cs="Times New Roman"/>
          <w:sz w:val="24"/>
          <w:szCs w:val="24"/>
        </w:rPr>
        <w:t>minute.</w:t>
      </w:r>
    </w:p>
    <w:p w14:paraId="7D90687B" w14:textId="27496188"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Wash off the stain with water</w:t>
      </w:r>
    </w:p>
    <w:p w14:paraId="3B4AFB5B" w14:textId="452F6F41" w:rsidR="00B73737"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Air-dry and examine under the oil immersion objective</w:t>
      </w:r>
    </w:p>
    <w:p w14:paraId="1AEA979F" w14:textId="77777777" w:rsidR="000851E0" w:rsidRPr="000851E0" w:rsidRDefault="000851E0" w:rsidP="000851E0">
      <w:pPr>
        <w:spacing w:after="0"/>
        <w:rPr>
          <w:rFonts w:ascii="Times New Roman" w:hAnsi="Times New Roman" w:cs="Times New Roman"/>
          <w:sz w:val="24"/>
          <w:szCs w:val="24"/>
        </w:rPr>
      </w:pPr>
    </w:p>
    <w:p w14:paraId="5C8AC8D6" w14:textId="34176CCD" w:rsidR="00936954" w:rsidRPr="000851E0" w:rsidRDefault="00EB0A99" w:rsidP="00EB0A99">
      <w:pPr>
        <w:rPr>
          <w:rFonts w:ascii="Times New Roman" w:hAnsi="Times New Roman" w:cs="Times New Roman"/>
          <w:sz w:val="24"/>
          <w:szCs w:val="24"/>
        </w:rPr>
      </w:pPr>
      <w:r w:rsidRPr="00C040C7">
        <w:rPr>
          <w:rFonts w:ascii="Times New Roman" w:hAnsi="Times New Roman" w:cs="Times New Roman"/>
          <w:b/>
          <w:bCs/>
          <w:sz w:val="24"/>
          <w:szCs w:val="24"/>
        </w:rPr>
        <w:t>2.</w:t>
      </w:r>
      <w:r w:rsidRPr="000851E0">
        <w:rPr>
          <w:rFonts w:ascii="Times New Roman" w:hAnsi="Times New Roman" w:cs="Times New Roman"/>
          <w:sz w:val="24"/>
          <w:szCs w:val="24"/>
        </w:rPr>
        <w:t xml:space="preserve"> </w:t>
      </w:r>
      <w:r w:rsidRPr="000851E0">
        <w:rPr>
          <w:rFonts w:ascii="Times New Roman" w:hAnsi="Times New Roman" w:cs="Times New Roman"/>
          <w:b/>
          <w:bCs/>
          <w:sz w:val="24"/>
          <w:szCs w:val="24"/>
        </w:rPr>
        <w:t>Differential staining method</w:t>
      </w:r>
      <w:r w:rsidRPr="000851E0">
        <w:rPr>
          <w:rFonts w:ascii="Times New Roman" w:hAnsi="Times New Roman" w:cs="Times New Roman"/>
          <w:sz w:val="24"/>
          <w:szCs w:val="24"/>
        </w:rPr>
        <w:t xml:space="preserve"> </w:t>
      </w:r>
      <w:r w:rsidR="00936954" w:rsidRPr="000851E0">
        <w:rPr>
          <w:rFonts w:ascii="Times New Roman" w:hAnsi="Times New Roman" w:cs="Times New Roman"/>
          <w:sz w:val="24"/>
          <w:szCs w:val="24"/>
        </w:rPr>
        <w:t xml:space="preserve">- Multiple stains are used in differential staining method to distinguish different cell structures and/or cell types. </w:t>
      </w:r>
      <w:proofErr w:type="gramStart"/>
      <w:r w:rsidR="000851E0">
        <w:rPr>
          <w:rFonts w:ascii="Times New Roman" w:hAnsi="Times New Roman" w:cs="Times New Roman"/>
          <w:sz w:val="24"/>
          <w:szCs w:val="24"/>
        </w:rPr>
        <w:t>E.</w:t>
      </w:r>
      <w:r w:rsidR="00936954" w:rsidRPr="000851E0">
        <w:rPr>
          <w:rFonts w:ascii="Times New Roman" w:hAnsi="Times New Roman" w:cs="Times New Roman"/>
          <w:sz w:val="24"/>
          <w:szCs w:val="24"/>
        </w:rPr>
        <w:t>g.</w:t>
      </w:r>
      <w:proofErr w:type="gramEnd"/>
      <w:r w:rsidR="00936954" w:rsidRPr="000851E0">
        <w:rPr>
          <w:rFonts w:ascii="Times New Roman" w:hAnsi="Times New Roman" w:cs="Times New Roman"/>
          <w:sz w:val="24"/>
          <w:szCs w:val="24"/>
        </w:rPr>
        <w:t xml:space="preserve"> Gram stain and Ziehl-</w:t>
      </w:r>
      <w:proofErr w:type="spellStart"/>
      <w:r w:rsidR="00936954" w:rsidRPr="000851E0">
        <w:rPr>
          <w:rFonts w:ascii="Times New Roman" w:hAnsi="Times New Roman" w:cs="Times New Roman"/>
          <w:sz w:val="24"/>
          <w:szCs w:val="24"/>
        </w:rPr>
        <w:t>Neelson</w:t>
      </w:r>
      <w:proofErr w:type="spellEnd"/>
      <w:r w:rsidR="00936954" w:rsidRPr="000851E0">
        <w:rPr>
          <w:rFonts w:ascii="Times New Roman" w:hAnsi="Times New Roman" w:cs="Times New Roman"/>
          <w:sz w:val="24"/>
          <w:szCs w:val="24"/>
        </w:rPr>
        <w:t xml:space="preserve"> stain. </w:t>
      </w:r>
    </w:p>
    <w:p w14:paraId="7B8516FF" w14:textId="4A72A738" w:rsidR="00936954" w:rsidRPr="000851E0" w:rsidRDefault="00936954" w:rsidP="00EB0A99">
      <w:pPr>
        <w:rPr>
          <w:rFonts w:ascii="Times New Roman" w:hAnsi="Times New Roman" w:cs="Times New Roman"/>
          <w:sz w:val="24"/>
          <w:szCs w:val="24"/>
        </w:rPr>
      </w:pPr>
      <w:r w:rsidRPr="000851E0">
        <w:rPr>
          <w:rFonts w:ascii="Times New Roman" w:hAnsi="Times New Roman" w:cs="Times New Roman"/>
          <w:b/>
          <w:bCs/>
          <w:sz w:val="24"/>
          <w:szCs w:val="24"/>
        </w:rPr>
        <w:t>Gram stain</w:t>
      </w:r>
      <w:r w:rsidR="000851E0" w:rsidRPr="000851E0">
        <w:rPr>
          <w:rFonts w:ascii="Times New Roman" w:hAnsi="Times New Roman" w:cs="Times New Roman"/>
          <w:b/>
          <w:bCs/>
          <w:sz w:val="24"/>
          <w:szCs w:val="24"/>
        </w:rPr>
        <w:t>ing</w:t>
      </w:r>
      <w:r w:rsidR="000851E0">
        <w:rPr>
          <w:rFonts w:ascii="Times New Roman" w:hAnsi="Times New Roman" w:cs="Times New Roman"/>
          <w:sz w:val="24"/>
          <w:szCs w:val="24"/>
        </w:rPr>
        <w:t xml:space="preserve"> </w:t>
      </w:r>
      <w:r w:rsidRPr="000851E0">
        <w:rPr>
          <w:rFonts w:ascii="Times New Roman" w:hAnsi="Times New Roman" w:cs="Times New Roman"/>
          <w:sz w:val="24"/>
          <w:szCs w:val="24"/>
        </w:rPr>
        <w:t>differentiate</w:t>
      </w:r>
      <w:r w:rsidR="000851E0">
        <w:rPr>
          <w:rFonts w:ascii="Times New Roman" w:hAnsi="Times New Roman" w:cs="Times New Roman"/>
          <w:sz w:val="24"/>
          <w:szCs w:val="24"/>
        </w:rPr>
        <w:t>s</w:t>
      </w:r>
      <w:r w:rsidRPr="000851E0">
        <w:rPr>
          <w:rFonts w:ascii="Times New Roman" w:hAnsi="Times New Roman" w:cs="Times New Roman"/>
          <w:sz w:val="24"/>
          <w:szCs w:val="24"/>
        </w:rPr>
        <w:t xml:space="preserve"> bacteria </w:t>
      </w:r>
      <w:r w:rsidR="000851E0">
        <w:rPr>
          <w:rFonts w:ascii="Times New Roman" w:hAnsi="Times New Roman" w:cs="Times New Roman"/>
          <w:sz w:val="24"/>
          <w:szCs w:val="24"/>
        </w:rPr>
        <w:t>based on</w:t>
      </w:r>
      <w:r w:rsidRPr="000851E0">
        <w:rPr>
          <w:rFonts w:ascii="Times New Roman" w:hAnsi="Times New Roman" w:cs="Times New Roman"/>
          <w:sz w:val="24"/>
          <w:szCs w:val="24"/>
        </w:rPr>
        <w:t xml:space="preserve"> differences in their cell wall structure. Gram-positive bacteria will stain purple </w:t>
      </w:r>
      <w:r w:rsidR="000851E0">
        <w:rPr>
          <w:rFonts w:ascii="Times New Roman" w:hAnsi="Times New Roman" w:cs="Times New Roman"/>
          <w:sz w:val="24"/>
          <w:szCs w:val="24"/>
        </w:rPr>
        <w:t>while g</w:t>
      </w:r>
      <w:r w:rsidRPr="000851E0">
        <w:rPr>
          <w:rFonts w:ascii="Times New Roman" w:hAnsi="Times New Roman" w:cs="Times New Roman"/>
          <w:sz w:val="24"/>
          <w:szCs w:val="24"/>
        </w:rPr>
        <w:t>ram-negative bacteria stain pink</w:t>
      </w:r>
      <w:r w:rsidR="000851E0">
        <w:rPr>
          <w:rFonts w:ascii="Times New Roman" w:hAnsi="Times New Roman" w:cs="Times New Roman"/>
          <w:sz w:val="24"/>
          <w:szCs w:val="24"/>
        </w:rPr>
        <w:t>.</w:t>
      </w:r>
    </w:p>
    <w:p w14:paraId="0117C4D8" w14:textId="77777777" w:rsidR="000851E0" w:rsidRDefault="00936954" w:rsidP="00EB0A99">
      <w:pPr>
        <w:rPr>
          <w:rFonts w:ascii="Times New Roman" w:hAnsi="Times New Roman" w:cs="Times New Roman"/>
          <w:sz w:val="24"/>
          <w:szCs w:val="24"/>
        </w:rPr>
      </w:pPr>
      <w:r w:rsidRPr="000851E0">
        <w:rPr>
          <w:rFonts w:ascii="Times New Roman" w:hAnsi="Times New Roman" w:cs="Times New Roman"/>
          <w:sz w:val="24"/>
          <w:szCs w:val="24"/>
          <w:u w:val="single"/>
        </w:rPr>
        <w:t>Procedure</w:t>
      </w:r>
      <w:r w:rsidR="000851E0" w:rsidRPr="000851E0">
        <w:rPr>
          <w:rFonts w:ascii="Times New Roman" w:hAnsi="Times New Roman" w:cs="Times New Roman"/>
          <w:sz w:val="24"/>
          <w:szCs w:val="24"/>
          <w:u w:val="single"/>
        </w:rPr>
        <w:t xml:space="preserve"> for Gram stain</w:t>
      </w:r>
      <w:r w:rsidRPr="000851E0">
        <w:rPr>
          <w:rFonts w:ascii="Times New Roman" w:hAnsi="Times New Roman" w:cs="Times New Roman"/>
          <w:sz w:val="24"/>
          <w:szCs w:val="24"/>
        </w:rPr>
        <w:t xml:space="preserve"> </w:t>
      </w:r>
    </w:p>
    <w:p w14:paraId="1C6FD6D5" w14:textId="507A3771"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lastRenderedPageBreak/>
        <w:t>-</w:t>
      </w:r>
      <w:r w:rsidR="00936954" w:rsidRPr="000851E0">
        <w:rPr>
          <w:rFonts w:ascii="Times New Roman" w:hAnsi="Times New Roman" w:cs="Times New Roman"/>
          <w:sz w:val="24"/>
          <w:szCs w:val="24"/>
        </w:rPr>
        <w:t>Prepare the smear from the culture or from the specimen.</w:t>
      </w:r>
    </w:p>
    <w:p w14:paraId="05650B59" w14:textId="460CDFBD"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Allow the smear to air-dry completely. </w:t>
      </w:r>
    </w:p>
    <w:p w14:paraId="38F0E3BC" w14:textId="5ACC679D"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Rapidly pass the slide (smear upper most) three times through the flame. </w:t>
      </w:r>
    </w:p>
    <w:p w14:paraId="7B4B65BA" w14:textId="3075A04A"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Cover the fixed smear with crystal violet for 1 minute and wash with distilled water. </w:t>
      </w:r>
    </w:p>
    <w:p w14:paraId="11B6806F" w14:textId="40B98020"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Tip off the water and cover the smear with gram’s iodine for 1 minute.  </w:t>
      </w:r>
    </w:p>
    <w:p w14:paraId="53BDDCD1" w14:textId="5B0719BA"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Wash off the iodine with clean water.</w:t>
      </w:r>
    </w:p>
    <w:p w14:paraId="67E89FF2" w14:textId="56E99A72"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Decolorize rapidly with acetone-alcohol for 30 seconds.</w:t>
      </w:r>
    </w:p>
    <w:p w14:paraId="793CA5D0" w14:textId="7D143CF2"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Wash off the acetone-alcohol with clean water. </w:t>
      </w:r>
    </w:p>
    <w:p w14:paraId="362CB5FD" w14:textId="3F704AFC"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 xml:space="preserve">Cover the smear with safranin for 1 minute. </w:t>
      </w:r>
    </w:p>
    <w:p w14:paraId="02A5AB85" w14:textId="4694398A" w:rsid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Wash off the stain wipe the back of the slide</w:t>
      </w:r>
      <w:r>
        <w:rPr>
          <w:rFonts w:ascii="Times New Roman" w:hAnsi="Times New Roman" w:cs="Times New Roman"/>
          <w:sz w:val="24"/>
          <w:szCs w:val="24"/>
        </w:rPr>
        <w:t xml:space="preserve"> and</w:t>
      </w:r>
      <w:r w:rsidR="00936954" w:rsidRPr="000851E0">
        <w:rPr>
          <w:rFonts w:ascii="Times New Roman" w:hAnsi="Times New Roman" w:cs="Times New Roman"/>
          <w:sz w:val="24"/>
          <w:szCs w:val="24"/>
        </w:rPr>
        <w:t xml:space="preserve"> </w:t>
      </w:r>
      <w:r>
        <w:rPr>
          <w:rFonts w:ascii="Times New Roman" w:hAnsi="Times New Roman" w:cs="Times New Roman"/>
          <w:sz w:val="24"/>
          <w:szCs w:val="24"/>
        </w:rPr>
        <w:t>l</w:t>
      </w:r>
      <w:r w:rsidR="00936954" w:rsidRPr="000851E0">
        <w:rPr>
          <w:rFonts w:ascii="Times New Roman" w:hAnsi="Times New Roman" w:cs="Times New Roman"/>
          <w:sz w:val="24"/>
          <w:szCs w:val="24"/>
        </w:rPr>
        <w:t xml:space="preserve">et the smear air-dry. </w:t>
      </w:r>
    </w:p>
    <w:p w14:paraId="16EC375F" w14:textId="28B1C30B" w:rsidR="00936954" w:rsidRPr="000851E0" w:rsidRDefault="000851E0" w:rsidP="000851E0">
      <w:pPr>
        <w:spacing w:after="0"/>
        <w:rPr>
          <w:rFonts w:ascii="Times New Roman" w:hAnsi="Times New Roman" w:cs="Times New Roman"/>
          <w:sz w:val="24"/>
          <w:szCs w:val="24"/>
        </w:rPr>
      </w:pPr>
      <w:r>
        <w:rPr>
          <w:rFonts w:ascii="Times New Roman" w:hAnsi="Times New Roman" w:cs="Times New Roman"/>
          <w:sz w:val="24"/>
          <w:szCs w:val="24"/>
        </w:rPr>
        <w:t>-</w:t>
      </w:r>
      <w:r w:rsidR="00936954" w:rsidRPr="000851E0">
        <w:rPr>
          <w:rFonts w:ascii="Times New Roman" w:hAnsi="Times New Roman" w:cs="Times New Roman"/>
          <w:sz w:val="24"/>
          <w:szCs w:val="24"/>
        </w:rPr>
        <w:t>Examine the smear with oil immersion objective to look for bacteria.</w:t>
      </w:r>
    </w:p>
    <w:p w14:paraId="618D6A7E" w14:textId="77777777" w:rsidR="00C040C7" w:rsidRDefault="00C040C7" w:rsidP="00EB0A99">
      <w:pPr>
        <w:rPr>
          <w:rFonts w:ascii="Times New Roman" w:hAnsi="Times New Roman" w:cs="Times New Roman"/>
          <w:b/>
          <w:bCs/>
          <w:sz w:val="24"/>
          <w:szCs w:val="24"/>
        </w:rPr>
      </w:pPr>
    </w:p>
    <w:p w14:paraId="449530F9" w14:textId="7AEF6392" w:rsidR="00B73737" w:rsidRPr="000851E0" w:rsidRDefault="00B73737" w:rsidP="00EB0A99">
      <w:pPr>
        <w:rPr>
          <w:rFonts w:ascii="Times New Roman" w:hAnsi="Times New Roman" w:cs="Times New Roman"/>
          <w:sz w:val="24"/>
          <w:szCs w:val="24"/>
        </w:rPr>
      </w:pPr>
      <w:r w:rsidRPr="000851E0">
        <w:rPr>
          <w:rFonts w:ascii="Times New Roman" w:hAnsi="Times New Roman" w:cs="Times New Roman"/>
          <w:b/>
          <w:bCs/>
          <w:sz w:val="24"/>
          <w:szCs w:val="24"/>
        </w:rPr>
        <w:t>Ziehl-</w:t>
      </w:r>
      <w:proofErr w:type="spellStart"/>
      <w:r w:rsidRPr="000851E0">
        <w:rPr>
          <w:rFonts w:ascii="Times New Roman" w:hAnsi="Times New Roman" w:cs="Times New Roman"/>
          <w:b/>
          <w:bCs/>
          <w:sz w:val="24"/>
          <w:szCs w:val="24"/>
        </w:rPr>
        <w:t>Neelson</w:t>
      </w:r>
      <w:proofErr w:type="spellEnd"/>
      <w:r w:rsidRPr="000851E0">
        <w:rPr>
          <w:rFonts w:ascii="Times New Roman" w:hAnsi="Times New Roman" w:cs="Times New Roman"/>
          <w:sz w:val="24"/>
          <w:szCs w:val="24"/>
        </w:rPr>
        <w:t xml:space="preserve"> staining method also called Acid-fast staining is used for staining Mycobacteria which </w:t>
      </w:r>
      <w:r w:rsidR="00EA0EF0">
        <w:rPr>
          <w:rFonts w:ascii="Times New Roman" w:hAnsi="Times New Roman" w:cs="Times New Roman"/>
          <w:sz w:val="24"/>
          <w:szCs w:val="24"/>
        </w:rPr>
        <w:t>cannot be stained</w:t>
      </w:r>
      <w:r w:rsidRPr="000851E0">
        <w:rPr>
          <w:rFonts w:ascii="Times New Roman" w:hAnsi="Times New Roman" w:cs="Times New Roman"/>
          <w:sz w:val="24"/>
          <w:szCs w:val="24"/>
        </w:rPr>
        <w:t xml:space="preserve"> by </w:t>
      </w:r>
      <w:r w:rsidR="000851E0">
        <w:rPr>
          <w:rFonts w:ascii="Times New Roman" w:hAnsi="Times New Roman" w:cs="Times New Roman"/>
          <w:sz w:val="24"/>
          <w:szCs w:val="24"/>
        </w:rPr>
        <w:t xml:space="preserve">the </w:t>
      </w:r>
      <w:r w:rsidRPr="000851E0">
        <w:rPr>
          <w:rFonts w:ascii="Times New Roman" w:hAnsi="Times New Roman" w:cs="Times New Roman"/>
          <w:sz w:val="24"/>
          <w:szCs w:val="24"/>
        </w:rPr>
        <w:t xml:space="preserve">gram staining method. Once the Mycobacteria is stained with primary stain it </w:t>
      </w:r>
      <w:r w:rsidR="000851E0" w:rsidRPr="000851E0">
        <w:rPr>
          <w:rFonts w:ascii="Times New Roman" w:hAnsi="Times New Roman" w:cs="Times New Roman"/>
          <w:sz w:val="24"/>
          <w:szCs w:val="24"/>
        </w:rPr>
        <w:t>cannot</w:t>
      </w:r>
      <w:r w:rsidRPr="000851E0">
        <w:rPr>
          <w:rFonts w:ascii="Times New Roman" w:hAnsi="Times New Roman" w:cs="Times New Roman"/>
          <w:sz w:val="24"/>
          <w:szCs w:val="24"/>
        </w:rPr>
        <w:t xml:space="preserve"> be decolorized with acid, so named as acid-fast bacteria. </w:t>
      </w:r>
    </w:p>
    <w:p w14:paraId="3C1CB34E" w14:textId="77777777" w:rsidR="00B73737" w:rsidRPr="000851E0" w:rsidRDefault="00B73737" w:rsidP="00EB0A99">
      <w:pPr>
        <w:rPr>
          <w:rFonts w:ascii="Times New Roman" w:hAnsi="Times New Roman" w:cs="Times New Roman"/>
          <w:sz w:val="24"/>
          <w:szCs w:val="24"/>
          <w:u w:val="single"/>
        </w:rPr>
      </w:pPr>
      <w:r w:rsidRPr="000851E0">
        <w:rPr>
          <w:rFonts w:ascii="Times New Roman" w:hAnsi="Times New Roman" w:cs="Times New Roman"/>
          <w:sz w:val="24"/>
          <w:szCs w:val="24"/>
          <w:u w:val="single"/>
        </w:rPr>
        <w:t>Procedure for Ziehl-</w:t>
      </w:r>
      <w:proofErr w:type="spellStart"/>
      <w:r w:rsidRPr="000851E0">
        <w:rPr>
          <w:rFonts w:ascii="Times New Roman" w:hAnsi="Times New Roman" w:cs="Times New Roman"/>
          <w:sz w:val="24"/>
          <w:szCs w:val="24"/>
          <w:u w:val="single"/>
        </w:rPr>
        <w:t>Neelson</w:t>
      </w:r>
      <w:proofErr w:type="spellEnd"/>
      <w:r w:rsidRPr="000851E0">
        <w:rPr>
          <w:rFonts w:ascii="Times New Roman" w:hAnsi="Times New Roman" w:cs="Times New Roman"/>
          <w:sz w:val="24"/>
          <w:szCs w:val="24"/>
          <w:u w:val="single"/>
        </w:rPr>
        <w:t xml:space="preserve"> staining </w:t>
      </w:r>
      <w:proofErr w:type="gramStart"/>
      <w:r w:rsidRPr="000851E0">
        <w:rPr>
          <w:rFonts w:ascii="Times New Roman" w:hAnsi="Times New Roman" w:cs="Times New Roman"/>
          <w:sz w:val="24"/>
          <w:szCs w:val="24"/>
          <w:u w:val="single"/>
        </w:rPr>
        <w:t>method</w:t>
      </w:r>
      <w:proofErr w:type="gramEnd"/>
      <w:r w:rsidRPr="000851E0">
        <w:rPr>
          <w:rFonts w:ascii="Times New Roman" w:hAnsi="Times New Roman" w:cs="Times New Roman"/>
          <w:sz w:val="24"/>
          <w:szCs w:val="24"/>
          <w:u w:val="single"/>
        </w:rPr>
        <w:t xml:space="preserve"> </w:t>
      </w:r>
    </w:p>
    <w:p w14:paraId="7E2CC825" w14:textId="4CCBDC5D"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Prepare the smear from the specimen and fix it by passing through the flame and label clearly </w:t>
      </w:r>
    </w:p>
    <w:p w14:paraId="5D9CB059" w14:textId="43D1AD3B"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Place fixed slide on a staining rack and cover each slide with concentrated </w:t>
      </w:r>
      <w:proofErr w:type="spellStart"/>
      <w:r w:rsidR="00B73737" w:rsidRPr="000851E0">
        <w:rPr>
          <w:rFonts w:ascii="Times New Roman" w:hAnsi="Times New Roman" w:cs="Times New Roman"/>
          <w:sz w:val="24"/>
          <w:szCs w:val="24"/>
        </w:rPr>
        <w:t>carbol</w:t>
      </w:r>
      <w:proofErr w:type="spellEnd"/>
      <w:r>
        <w:rPr>
          <w:rFonts w:ascii="Times New Roman" w:hAnsi="Times New Roman" w:cs="Times New Roman"/>
          <w:sz w:val="24"/>
          <w:szCs w:val="24"/>
        </w:rPr>
        <w:t>-</w:t>
      </w:r>
      <w:r w:rsidR="00B73737" w:rsidRPr="000851E0">
        <w:rPr>
          <w:rFonts w:ascii="Times New Roman" w:hAnsi="Times New Roman" w:cs="Times New Roman"/>
          <w:sz w:val="24"/>
          <w:szCs w:val="24"/>
        </w:rPr>
        <w:t xml:space="preserve">fuchsin solution. </w:t>
      </w:r>
    </w:p>
    <w:p w14:paraId="1B05DF31" w14:textId="279356BB"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Heat the slide from underneath with sprit lamp until vapor rises (do not boil it) and wait for 3-5 minutes. </w:t>
      </w:r>
    </w:p>
    <w:p w14:paraId="1BF4F369" w14:textId="3FF4A60F"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Wash off the stain with clean water. </w:t>
      </w:r>
    </w:p>
    <w:p w14:paraId="60254A92" w14:textId="3001610B"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Cover the smear with 3% acid-alcohol solution until all color is removed (two minutes) </w:t>
      </w:r>
    </w:p>
    <w:p w14:paraId="464B58CB" w14:textId="00E37DA0" w:rsidR="00C040C7"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Wash off the stain and cover the slide with 1% methylene blue</w:t>
      </w:r>
      <w:r>
        <w:rPr>
          <w:rFonts w:ascii="Times New Roman" w:hAnsi="Times New Roman" w:cs="Times New Roman"/>
          <w:sz w:val="24"/>
          <w:szCs w:val="24"/>
        </w:rPr>
        <w:t xml:space="preserve"> </w:t>
      </w:r>
      <w:r w:rsidR="00B73737" w:rsidRPr="000851E0">
        <w:rPr>
          <w:rFonts w:ascii="Times New Roman" w:hAnsi="Times New Roman" w:cs="Times New Roman"/>
          <w:sz w:val="24"/>
          <w:szCs w:val="24"/>
        </w:rPr>
        <w:t xml:space="preserve">for one minute </w:t>
      </w:r>
    </w:p>
    <w:p w14:paraId="4AFE32D5" w14:textId="4BC98EF9" w:rsidR="00B73737" w:rsidRPr="000851E0" w:rsidRDefault="00C040C7" w:rsidP="00C040C7">
      <w:pPr>
        <w:spacing w:after="0"/>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Wash off the stain with clean water and let it air-dry</w:t>
      </w:r>
      <w:r>
        <w:rPr>
          <w:rFonts w:ascii="Times New Roman" w:hAnsi="Times New Roman" w:cs="Times New Roman"/>
          <w:sz w:val="24"/>
          <w:szCs w:val="24"/>
        </w:rPr>
        <w:t xml:space="preserve"> and examine</w:t>
      </w:r>
      <w:r w:rsidR="00B73737" w:rsidRPr="000851E0">
        <w:rPr>
          <w:rFonts w:ascii="Times New Roman" w:hAnsi="Times New Roman" w:cs="Times New Roman"/>
          <w:sz w:val="24"/>
          <w:szCs w:val="24"/>
        </w:rPr>
        <w:t xml:space="preserve"> the smear under the oil immersion objective to look for acid fast bailli.</w:t>
      </w:r>
    </w:p>
    <w:p w14:paraId="356D1948" w14:textId="786D5DDF" w:rsidR="00B73737" w:rsidRPr="000851E0" w:rsidRDefault="00B73737" w:rsidP="00B7373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w:t>
      </w:r>
      <w:r w:rsidRPr="00513F52">
        <w:rPr>
          <w:rFonts w:ascii="Times New Roman" w:hAnsi="Times New Roman" w:cs="Times New Roman"/>
          <w:sz w:val="24"/>
          <w:szCs w:val="24"/>
        </w:rPr>
        <w:t>Interpretation: Acid fast bacilli………</w:t>
      </w:r>
      <w:r w:rsidR="00513F52" w:rsidRPr="00513F52">
        <w:rPr>
          <w:rFonts w:ascii="Times New Roman" w:hAnsi="Times New Roman" w:cs="Times New Roman"/>
          <w:sz w:val="24"/>
          <w:szCs w:val="24"/>
        </w:rPr>
        <w:t>…...</w:t>
      </w:r>
      <w:r w:rsidRPr="00513F52">
        <w:rPr>
          <w:rFonts w:ascii="Times New Roman" w:hAnsi="Times New Roman" w:cs="Times New Roman"/>
          <w:sz w:val="24"/>
          <w:szCs w:val="24"/>
        </w:rPr>
        <w:t>Red</w:t>
      </w:r>
      <w:r w:rsidR="00513F52" w:rsidRPr="00513F52">
        <w:rPr>
          <w:rFonts w:ascii="Times New Roman" w:hAnsi="Times New Roman" w:cs="Times New Roman"/>
          <w:sz w:val="24"/>
          <w:szCs w:val="24"/>
        </w:rPr>
        <w:t xml:space="preserve"> on a blue background</w:t>
      </w:r>
      <w:r w:rsidRPr="00513F52">
        <w:rPr>
          <w:rFonts w:ascii="Times New Roman" w:hAnsi="Times New Roman" w:cs="Times New Roman"/>
          <w:sz w:val="24"/>
          <w:szCs w:val="24"/>
        </w:rPr>
        <w:t xml:space="preserve"> </w:t>
      </w:r>
    </w:p>
    <w:p w14:paraId="0D38170A" w14:textId="77777777" w:rsidR="00B73737" w:rsidRPr="000851E0" w:rsidRDefault="00B73737" w:rsidP="00B73737">
      <w:pPr>
        <w:ind w:left="360"/>
        <w:rPr>
          <w:rFonts w:ascii="Times New Roman" w:hAnsi="Times New Roman" w:cs="Times New Roman"/>
          <w:sz w:val="24"/>
          <w:szCs w:val="24"/>
        </w:rPr>
      </w:pPr>
    </w:p>
    <w:p w14:paraId="420AE549" w14:textId="2F25E9E5" w:rsidR="00EB0A99" w:rsidRPr="00C040C7" w:rsidRDefault="00EB0A99" w:rsidP="00EB0A99">
      <w:pPr>
        <w:rPr>
          <w:rFonts w:ascii="Times New Roman" w:hAnsi="Times New Roman" w:cs="Times New Roman"/>
          <w:b/>
          <w:bCs/>
          <w:sz w:val="24"/>
          <w:szCs w:val="24"/>
        </w:rPr>
      </w:pPr>
      <w:r w:rsidRPr="00C040C7">
        <w:rPr>
          <w:rFonts w:ascii="Times New Roman" w:hAnsi="Times New Roman" w:cs="Times New Roman"/>
          <w:b/>
          <w:bCs/>
          <w:sz w:val="24"/>
          <w:szCs w:val="24"/>
        </w:rPr>
        <w:t>3. Special staining method</w:t>
      </w:r>
    </w:p>
    <w:p w14:paraId="528D68F8" w14:textId="77777777" w:rsidR="00B73737" w:rsidRPr="000851E0" w:rsidRDefault="00B73737" w:rsidP="00B73737">
      <w:pPr>
        <w:rPr>
          <w:rFonts w:ascii="Times New Roman" w:hAnsi="Times New Roman" w:cs="Times New Roman"/>
          <w:sz w:val="24"/>
          <w:szCs w:val="24"/>
        </w:rPr>
      </w:pPr>
      <w:r w:rsidRPr="000851E0">
        <w:rPr>
          <w:rFonts w:ascii="Times New Roman" w:hAnsi="Times New Roman" w:cs="Times New Roman"/>
          <w:sz w:val="24"/>
          <w:szCs w:val="24"/>
        </w:rPr>
        <w:t xml:space="preserve">Special stains </w:t>
      </w:r>
    </w:p>
    <w:p w14:paraId="2D78CBB7" w14:textId="77777777" w:rsidR="00C040C7" w:rsidRDefault="00B73737" w:rsidP="00B73737">
      <w:pPr>
        <w:pStyle w:val="ListParagraph"/>
        <w:numPr>
          <w:ilvl w:val="0"/>
          <w:numId w:val="3"/>
        </w:numPr>
        <w:rPr>
          <w:rFonts w:ascii="Times New Roman" w:hAnsi="Times New Roman" w:cs="Times New Roman"/>
          <w:sz w:val="24"/>
          <w:szCs w:val="24"/>
        </w:rPr>
      </w:pPr>
      <w:r w:rsidRPr="000851E0">
        <w:rPr>
          <w:rFonts w:ascii="Times New Roman" w:hAnsi="Times New Roman" w:cs="Times New Roman"/>
          <w:sz w:val="24"/>
          <w:szCs w:val="24"/>
        </w:rPr>
        <w:t xml:space="preserve">Spore staining method </w:t>
      </w:r>
    </w:p>
    <w:p w14:paraId="55CA9B0F" w14:textId="77777777"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Prepare smear of the spore-forming bacteria and fix in flame. </w:t>
      </w:r>
    </w:p>
    <w:p w14:paraId="3E039B96" w14:textId="352D985B"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Cover the smear with 5% malachite green solution and heat over steaming water bath for 2-3 minutes. </w:t>
      </w:r>
    </w:p>
    <w:p w14:paraId="302A1C0B" w14:textId="65AFDACB"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Wash with clean water.</w:t>
      </w:r>
    </w:p>
    <w:p w14:paraId="3731A642" w14:textId="7AF5D257"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Apply 1% safranin for 30 seconds.</w:t>
      </w:r>
    </w:p>
    <w:p w14:paraId="07E5E839" w14:textId="217FA29A"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Wash with clean water. </w:t>
      </w:r>
    </w:p>
    <w:p w14:paraId="1600E15D" w14:textId="1A0A8AE8" w:rsidR="00B73737" w:rsidRPr="000851E0"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Dry and examine under the oil immersion objective. </w:t>
      </w:r>
    </w:p>
    <w:p w14:paraId="72DDD87F" w14:textId="77777777" w:rsidR="00C040C7" w:rsidRDefault="00B73737" w:rsidP="00B73737">
      <w:pPr>
        <w:pStyle w:val="ListParagraph"/>
        <w:numPr>
          <w:ilvl w:val="0"/>
          <w:numId w:val="3"/>
        </w:numPr>
        <w:rPr>
          <w:rFonts w:ascii="Times New Roman" w:hAnsi="Times New Roman" w:cs="Times New Roman"/>
          <w:sz w:val="24"/>
          <w:szCs w:val="24"/>
        </w:rPr>
      </w:pPr>
      <w:r w:rsidRPr="000851E0">
        <w:rPr>
          <w:rFonts w:ascii="Times New Roman" w:hAnsi="Times New Roman" w:cs="Times New Roman"/>
          <w:sz w:val="24"/>
          <w:szCs w:val="24"/>
        </w:rPr>
        <w:t>Capsule staining method</w:t>
      </w:r>
      <w:r w:rsidR="00C040C7">
        <w:rPr>
          <w:rFonts w:ascii="Times New Roman" w:hAnsi="Times New Roman" w:cs="Times New Roman"/>
          <w:sz w:val="24"/>
          <w:szCs w:val="24"/>
        </w:rPr>
        <w:t xml:space="preserve">- </w:t>
      </w:r>
      <w:r w:rsidRPr="000851E0">
        <w:rPr>
          <w:rFonts w:ascii="Times New Roman" w:hAnsi="Times New Roman" w:cs="Times New Roman"/>
          <w:sz w:val="24"/>
          <w:szCs w:val="24"/>
        </w:rPr>
        <w:t xml:space="preserve">Welch method Procedure: </w:t>
      </w:r>
    </w:p>
    <w:p w14:paraId="619BAF2F" w14:textId="08609E67"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Prepare smear of capsulated bacteria. </w:t>
      </w:r>
    </w:p>
    <w:p w14:paraId="6985C6ED" w14:textId="0281B3F2"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 xml:space="preserve">Allow smear to air-dry; do not fix the smear. </w:t>
      </w:r>
    </w:p>
    <w:p w14:paraId="54CA768E" w14:textId="5183D2C1" w:rsidR="00C040C7"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lastRenderedPageBreak/>
        <w:t>-</w:t>
      </w:r>
      <w:r w:rsidR="00B73737" w:rsidRPr="000851E0">
        <w:rPr>
          <w:rFonts w:ascii="Times New Roman" w:hAnsi="Times New Roman" w:cs="Times New Roman"/>
          <w:sz w:val="24"/>
          <w:szCs w:val="24"/>
        </w:rPr>
        <w:t xml:space="preserve">Cover the smear with 1% aqueous crystal violet for 1 minute over steaming water bath. </w:t>
      </w:r>
      <w:r>
        <w:rPr>
          <w:rFonts w:ascii="Times New Roman" w:hAnsi="Times New Roman" w:cs="Times New Roman"/>
          <w:sz w:val="24"/>
          <w:szCs w:val="24"/>
        </w:rPr>
        <w:t>--</w:t>
      </w:r>
      <w:r w:rsidR="00B73737" w:rsidRPr="000851E0">
        <w:rPr>
          <w:rFonts w:ascii="Times New Roman" w:hAnsi="Times New Roman" w:cs="Times New Roman"/>
          <w:sz w:val="24"/>
          <w:szCs w:val="24"/>
        </w:rPr>
        <w:t>Wash with 20% copper sulfate solution. Do not use water.</w:t>
      </w:r>
    </w:p>
    <w:p w14:paraId="3AD27C82" w14:textId="76331201" w:rsidR="00B73737" w:rsidRPr="000851E0" w:rsidRDefault="00C040C7" w:rsidP="00C040C7">
      <w:pPr>
        <w:pStyle w:val="ListParagraph"/>
        <w:rPr>
          <w:rFonts w:ascii="Times New Roman" w:hAnsi="Times New Roman" w:cs="Times New Roman"/>
          <w:sz w:val="24"/>
          <w:szCs w:val="24"/>
        </w:rPr>
      </w:pPr>
      <w:r>
        <w:rPr>
          <w:rFonts w:ascii="Times New Roman" w:hAnsi="Times New Roman" w:cs="Times New Roman"/>
          <w:sz w:val="24"/>
          <w:szCs w:val="24"/>
        </w:rPr>
        <w:t>-</w:t>
      </w:r>
      <w:r w:rsidR="00B73737" w:rsidRPr="000851E0">
        <w:rPr>
          <w:rFonts w:ascii="Times New Roman" w:hAnsi="Times New Roman" w:cs="Times New Roman"/>
          <w:sz w:val="24"/>
          <w:szCs w:val="24"/>
        </w:rPr>
        <w:t>Dry and examine under the oil immersion objective.</w:t>
      </w:r>
    </w:p>
    <w:p w14:paraId="6DBFF650" w14:textId="370AF0F2" w:rsidR="006741D5" w:rsidRPr="000851E0" w:rsidRDefault="006741D5">
      <w:pPr>
        <w:rPr>
          <w:rFonts w:ascii="Times New Roman" w:hAnsi="Times New Roman" w:cs="Times New Roman"/>
          <w:sz w:val="24"/>
          <w:szCs w:val="24"/>
        </w:rPr>
      </w:pPr>
    </w:p>
    <w:p w14:paraId="5CC28942" w14:textId="0BE07977" w:rsidR="00B73737" w:rsidRPr="00513F52" w:rsidRDefault="0014586F" w:rsidP="00513F52">
      <w:pPr>
        <w:pStyle w:val="ListParagraph"/>
        <w:numPr>
          <w:ilvl w:val="0"/>
          <w:numId w:val="9"/>
        </w:numPr>
        <w:rPr>
          <w:rFonts w:ascii="Times New Roman" w:hAnsi="Times New Roman" w:cs="Times New Roman"/>
          <w:sz w:val="24"/>
          <w:szCs w:val="24"/>
        </w:rPr>
      </w:pPr>
      <w:r w:rsidRPr="00513F52">
        <w:rPr>
          <w:rFonts w:ascii="Times New Roman" w:hAnsi="Times New Roman" w:cs="Times New Roman"/>
          <w:b/>
          <w:bCs/>
          <w:sz w:val="24"/>
          <w:szCs w:val="24"/>
        </w:rPr>
        <w:t>Inoculation</w:t>
      </w:r>
      <w:r w:rsidRPr="00513F52">
        <w:rPr>
          <w:rFonts w:ascii="Times New Roman" w:hAnsi="Times New Roman" w:cs="Times New Roman"/>
          <w:sz w:val="24"/>
          <w:szCs w:val="24"/>
        </w:rPr>
        <w:t xml:space="preserve">- </w:t>
      </w:r>
      <w:r w:rsidR="00C040C7" w:rsidRPr="00513F52">
        <w:rPr>
          <w:rFonts w:ascii="Times New Roman" w:hAnsi="Times New Roman" w:cs="Times New Roman"/>
          <w:sz w:val="24"/>
          <w:szCs w:val="24"/>
        </w:rPr>
        <w:t>involves introduction of microorganisms</w:t>
      </w:r>
      <w:r w:rsidRPr="00513F52">
        <w:rPr>
          <w:rFonts w:ascii="Times New Roman" w:hAnsi="Times New Roman" w:cs="Times New Roman"/>
          <w:sz w:val="24"/>
          <w:szCs w:val="24"/>
        </w:rPr>
        <w:t xml:space="preserve"> such as bacteria into culture media. </w:t>
      </w:r>
    </w:p>
    <w:p w14:paraId="6B747351" w14:textId="77777777" w:rsidR="00513F52" w:rsidRDefault="00B73737" w:rsidP="00513F52">
      <w:pPr>
        <w:spacing w:after="0"/>
        <w:rPr>
          <w:rFonts w:ascii="Times New Roman" w:hAnsi="Times New Roman" w:cs="Times New Roman"/>
          <w:sz w:val="24"/>
          <w:szCs w:val="24"/>
        </w:rPr>
      </w:pPr>
      <w:r w:rsidRPr="000851E0">
        <w:rPr>
          <w:rFonts w:ascii="Times New Roman" w:hAnsi="Times New Roman" w:cs="Times New Roman"/>
          <w:sz w:val="24"/>
          <w:szCs w:val="24"/>
        </w:rPr>
        <w:t>Culture media contains all the nutrients required by the bacteria for growth and development. Common ingredients of culture media are</w:t>
      </w:r>
      <w:r w:rsidR="00C040C7">
        <w:rPr>
          <w:rFonts w:ascii="Times New Roman" w:hAnsi="Times New Roman" w:cs="Times New Roman"/>
          <w:sz w:val="24"/>
          <w:szCs w:val="24"/>
        </w:rPr>
        <w:t xml:space="preserve">: </w:t>
      </w:r>
    </w:p>
    <w:p w14:paraId="4EC8BB6F" w14:textId="77777777" w:rsidR="00E56D46"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Peptone</w:t>
      </w:r>
      <w:r w:rsidR="00BC145E" w:rsidRPr="00513F52">
        <w:rPr>
          <w:rFonts w:ascii="Times New Roman" w:hAnsi="Times New Roman" w:cs="Times New Roman"/>
          <w:sz w:val="24"/>
          <w:szCs w:val="24"/>
        </w:rPr>
        <w:t xml:space="preserve"> (a </w:t>
      </w:r>
      <w:proofErr w:type="spellStart"/>
      <w:r w:rsidR="00BC145E" w:rsidRPr="00513F52">
        <w:rPr>
          <w:rFonts w:ascii="Times New Roman" w:hAnsi="Times New Roman" w:cs="Times New Roman"/>
          <w:sz w:val="24"/>
          <w:szCs w:val="24"/>
        </w:rPr>
        <w:t>hydrolysed</w:t>
      </w:r>
      <w:proofErr w:type="spellEnd"/>
      <w:r w:rsidR="00BC145E" w:rsidRPr="00513F52">
        <w:rPr>
          <w:rFonts w:ascii="Times New Roman" w:hAnsi="Times New Roman" w:cs="Times New Roman"/>
          <w:sz w:val="24"/>
          <w:szCs w:val="24"/>
        </w:rPr>
        <w:t xml:space="preserve"> form of plant and animal proteins which supply amino acids, Nitrogen)</w:t>
      </w:r>
    </w:p>
    <w:p w14:paraId="5315D0ED" w14:textId="023F3B0B" w:rsidR="00513F52" w:rsidRPr="00513F52"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Meat extract</w:t>
      </w:r>
      <w:r w:rsidR="00BC145E" w:rsidRPr="00513F52">
        <w:rPr>
          <w:rFonts w:ascii="Times New Roman" w:hAnsi="Times New Roman" w:cs="Times New Roman"/>
          <w:sz w:val="24"/>
          <w:szCs w:val="24"/>
        </w:rPr>
        <w:t xml:space="preserve"> (supply amino acids, </w:t>
      </w:r>
      <w:proofErr w:type="gramStart"/>
      <w:r w:rsidR="00BC145E" w:rsidRPr="00513F52">
        <w:rPr>
          <w:rFonts w:ascii="Times New Roman" w:hAnsi="Times New Roman" w:cs="Times New Roman"/>
          <w:sz w:val="24"/>
          <w:szCs w:val="24"/>
        </w:rPr>
        <w:t>vitamins</w:t>
      </w:r>
      <w:proofErr w:type="gramEnd"/>
      <w:r w:rsidR="00BC145E" w:rsidRPr="00513F52">
        <w:rPr>
          <w:rFonts w:ascii="Times New Roman" w:hAnsi="Times New Roman" w:cs="Times New Roman"/>
          <w:sz w:val="24"/>
          <w:szCs w:val="24"/>
        </w:rPr>
        <w:t xml:space="preserve"> and minerals)</w:t>
      </w:r>
      <w:r w:rsidRPr="00513F52">
        <w:rPr>
          <w:rFonts w:ascii="Times New Roman" w:hAnsi="Times New Roman" w:cs="Times New Roman"/>
          <w:sz w:val="24"/>
          <w:szCs w:val="24"/>
        </w:rPr>
        <w:t xml:space="preserve">, </w:t>
      </w:r>
    </w:p>
    <w:p w14:paraId="68E666E7" w14:textId="4734DBA0" w:rsidR="00E56D46"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Yeast extract</w:t>
      </w:r>
      <w:r w:rsidR="00BC145E" w:rsidRPr="00513F52">
        <w:rPr>
          <w:rFonts w:ascii="Times New Roman" w:hAnsi="Times New Roman" w:cs="Times New Roman"/>
          <w:sz w:val="24"/>
          <w:szCs w:val="24"/>
        </w:rPr>
        <w:t xml:space="preserve"> (stimulates bacterial growth)</w:t>
      </w:r>
      <w:r w:rsidRPr="00513F52">
        <w:rPr>
          <w:rFonts w:ascii="Times New Roman" w:hAnsi="Times New Roman" w:cs="Times New Roman"/>
          <w:sz w:val="24"/>
          <w:szCs w:val="24"/>
        </w:rPr>
        <w:t xml:space="preserve"> </w:t>
      </w:r>
    </w:p>
    <w:p w14:paraId="7AB71D8D" w14:textId="463A5753" w:rsidR="00E56D46"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Mineral salts</w:t>
      </w:r>
      <w:r w:rsidR="00BC145E" w:rsidRPr="00513F52">
        <w:rPr>
          <w:rFonts w:ascii="Times New Roman" w:hAnsi="Times New Roman" w:cs="Times New Roman"/>
          <w:sz w:val="24"/>
          <w:szCs w:val="24"/>
        </w:rPr>
        <w:t xml:space="preserve"> (like </w:t>
      </w:r>
      <w:proofErr w:type="spellStart"/>
      <w:r w:rsidR="00BC145E" w:rsidRPr="00513F52">
        <w:rPr>
          <w:rFonts w:ascii="Times New Roman" w:hAnsi="Times New Roman" w:cs="Times New Roman"/>
          <w:sz w:val="24"/>
          <w:szCs w:val="24"/>
        </w:rPr>
        <w:t>sulphur</w:t>
      </w:r>
      <w:proofErr w:type="spellEnd"/>
      <w:r w:rsidR="00BC145E" w:rsidRPr="00513F52">
        <w:rPr>
          <w:rFonts w:ascii="Times New Roman" w:hAnsi="Times New Roman" w:cs="Times New Roman"/>
          <w:sz w:val="24"/>
          <w:szCs w:val="24"/>
        </w:rPr>
        <w:t xml:space="preserve"> from sulphates, phosphorus from phosphates </w:t>
      </w:r>
      <w:proofErr w:type="spellStart"/>
      <w:r w:rsidR="00BC145E" w:rsidRPr="00513F52">
        <w:rPr>
          <w:rFonts w:ascii="Times New Roman" w:hAnsi="Times New Roman" w:cs="Times New Roman"/>
          <w:sz w:val="24"/>
          <w:szCs w:val="24"/>
        </w:rPr>
        <w:t>etc</w:t>
      </w:r>
      <w:proofErr w:type="spellEnd"/>
      <w:r w:rsidR="00BC145E" w:rsidRPr="00513F52">
        <w:rPr>
          <w:rFonts w:ascii="Times New Roman" w:hAnsi="Times New Roman" w:cs="Times New Roman"/>
          <w:sz w:val="24"/>
          <w:szCs w:val="24"/>
        </w:rPr>
        <w:t>)</w:t>
      </w:r>
    </w:p>
    <w:p w14:paraId="31C0AA24" w14:textId="77777777" w:rsidR="00E56D46"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Carbohydrates</w:t>
      </w:r>
      <w:r w:rsidR="00BC145E" w:rsidRPr="00513F52">
        <w:rPr>
          <w:rFonts w:ascii="Times New Roman" w:hAnsi="Times New Roman" w:cs="Times New Roman"/>
          <w:sz w:val="24"/>
          <w:szCs w:val="24"/>
        </w:rPr>
        <w:t xml:space="preserve"> (simple and complex carbohydrates)</w:t>
      </w:r>
      <w:r w:rsidRPr="00513F52">
        <w:rPr>
          <w:rFonts w:ascii="Times New Roman" w:hAnsi="Times New Roman" w:cs="Times New Roman"/>
          <w:sz w:val="24"/>
          <w:szCs w:val="24"/>
        </w:rPr>
        <w:t xml:space="preserve">, </w:t>
      </w:r>
    </w:p>
    <w:p w14:paraId="40D0AC38" w14:textId="633A14BC" w:rsidR="00B73737" w:rsidRPr="00513F52" w:rsidRDefault="00B73737" w:rsidP="00513F52">
      <w:pPr>
        <w:pStyle w:val="ListParagraph"/>
        <w:numPr>
          <w:ilvl w:val="0"/>
          <w:numId w:val="10"/>
        </w:numPr>
        <w:spacing w:after="0"/>
        <w:rPr>
          <w:rFonts w:ascii="Times New Roman" w:hAnsi="Times New Roman" w:cs="Times New Roman"/>
          <w:sz w:val="24"/>
          <w:szCs w:val="24"/>
        </w:rPr>
      </w:pPr>
      <w:r w:rsidRPr="00513F52">
        <w:rPr>
          <w:rFonts w:ascii="Times New Roman" w:hAnsi="Times New Roman" w:cs="Times New Roman"/>
          <w:sz w:val="24"/>
          <w:szCs w:val="24"/>
        </w:rPr>
        <w:t>Agar</w:t>
      </w:r>
      <w:r w:rsidR="00BC145E" w:rsidRPr="00513F52">
        <w:rPr>
          <w:rFonts w:ascii="Times New Roman" w:hAnsi="Times New Roman" w:cs="Times New Roman"/>
          <w:sz w:val="24"/>
          <w:szCs w:val="24"/>
        </w:rPr>
        <w:t xml:space="preserve"> (growth support)</w:t>
      </w:r>
      <w:r w:rsidR="00E56D46">
        <w:rPr>
          <w:rFonts w:ascii="Times New Roman" w:hAnsi="Times New Roman" w:cs="Times New Roman"/>
          <w:sz w:val="24"/>
          <w:szCs w:val="24"/>
        </w:rPr>
        <w:t xml:space="preserve"> </w:t>
      </w:r>
      <w:r w:rsidR="00513F52" w:rsidRPr="00513F52">
        <w:rPr>
          <w:rFonts w:ascii="Times New Roman" w:hAnsi="Times New Roman" w:cs="Times New Roman"/>
          <w:sz w:val="24"/>
          <w:szCs w:val="24"/>
        </w:rPr>
        <w:t xml:space="preserve">and </w:t>
      </w:r>
      <w:r w:rsidRPr="00513F52">
        <w:rPr>
          <w:rFonts w:ascii="Times New Roman" w:hAnsi="Times New Roman" w:cs="Times New Roman"/>
          <w:sz w:val="24"/>
          <w:szCs w:val="24"/>
        </w:rPr>
        <w:t>water</w:t>
      </w:r>
      <w:r w:rsidR="00BC145E" w:rsidRPr="00513F52">
        <w:rPr>
          <w:rFonts w:ascii="Times New Roman" w:hAnsi="Times New Roman" w:cs="Times New Roman"/>
          <w:sz w:val="24"/>
          <w:szCs w:val="24"/>
        </w:rPr>
        <w:t xml:space="preserve"> (deionized or distilled)</w:t>
      </w:r>
      <w:r w:rsidRPr="00513F52">
        <w:rPr>
          <w:rFonts w:ascii="Times New Roman" w:hAnsi="Times New Roman" w:cs="Times New Roman"/>
          <w:sz w:val="24"/>
          <w:szCs w:val="24"/>
        </w:rPr>
        <w:t xml:space="preserve">. </w:t>
      </w:r>
    </w:p>
    <w:p w14:paraId="1BBE38E0" w14:textId="77777777" w:rsidR="00BC145E" w:rsidRPr="000851E0" w:rsidRDefault="00BC145E" w:rsidP="00B73737">
      <w:pPr>
        <w:rPr>
          <w:rFonts w:ascii="Times New Roman" w:hAnsi="Times New Roman" w:cs="Times New Roman"/>
          <w:sz w:val="24"/>
          <w:szCs w:val="24"/>
        </w:rPr>
      </w:pPr>
    </w:p>
    <w:p w14:paraId="26DFB196" w14:textId="01A45962" w:rsidR="00BC145E" w:rsidRPr="00C040C7" w:rsidRDefault="0014586F">
      <w:pPr>
        <w:rPr>
          <w:rFonts w:ascii="Times New Roman" w:hAnsi="Times New Roman" w:cs="Times New Roman"/>
          <w:sz w:val="24"/>
          <w:szCs w:val="24"/>
          <w:u w:val="single"/>
        </w:rPr>
      </w:pPr>
      <w:r w:rsidRPr="00C040C7">
        <w:rPr>
          <w:rFonts w:ascii="Times New Roman" w:hAnsi="Times New Roman" w:cs="Times New Roman"/>
          <w:sz w:val="24"/>
          <w:szCs w:val="24"/>
          <w:u w:val="single"/>
        </w:rPr>
        <w:t>Types of media/</w:t>
      </w:r>
      <w:proofErr w:type="gramStart"/>
      <w:r w:rsidRPr="00C040C7">
        <w:rPr>
          <w:rFonts w:ascii="Times New Roman" w:hAnsi="Times New Roman" w:cs="Times New Roman"/>
          <w:sz w:val="24"/>
          <w:szCs w:val="24"/>
          <w:u w:val="single"/>
        </w:rPr>
        <w:t>agar</w:t>
      </w:r>
      <w:proofErr w:type="gramEnd"/>
    </w:p>
    <w:p w14:paraId="1E7BD8A2" w14:textId="377A490B" w:rsidR="00BC145E" w:rsidRPr="00C040C7" w:rsidRDefault="00E56D46" w:rsidP="00E56D46">
      <w:pPr>
        <w:rPr>
          <w:rFonts w:ascii="Times New Roman" w:hAnsi="Times New Roman" w:cs="Times New Roman"/>
          <w:sz w:val="24"/>
          <w:szCs w:val="24"/>
        </w:rPr>
      </w:pPr>
      <w:r>
        <w:rPr>
          <w:rFonts w:ascii="Times New Roman" w:hAnsi="Times New Roman" w:cs="Times New Roman"/>
          <w:b/>
          <w:bCs/>
          <w:sz w:val="24"/>
          <w:szCs w:val="24"/>
        </w:rPr>
        <w:t>1.</w:t>
      </w:r>
      <w:r w:rsidR="00BC145E" w:rsidRPr="00E56D46">
        <w:rPr>
          <w:rFonts w:ascii="Times New Roman" w:hAnsi="Times New Roman" w:cs="Times New Roman"/>
          <w:b/>
          <w:bCs/>
          <w:sz w:val="24"/>
          <w:szCs w:val="24"/>
        </w:rPr>
        <w:t xml:space="preserve">Basic /Simple / </w:t>
      </w:r>
      <w:r w:rsidR="00C040C7" w:rsidRPr="00E56D46">
        <w:rPr>
          <w:rFonts w:ascii="Times New Roman" w:hAnsi="Times New Roman" w:cs="Times New Roman"/>
          <w:b/>
          <w:bCs/>
          <w:sz w:val="24"/>
          <w:szCs w:val="24"/>
        </w:rPr>
        <w:t>All-purpose</w:t>
      </w:r>
      <w:r w:rsidR="00BC145E" w:rsidRPr="00E56D46">
        <w:rPr>
          <w:rFonts w:ascii="Times New Roman" w:hAnsi="Times New Roman" w:cs="Times New Roman"/>
          <w:b/>
          <w:bCs/>
          <w:sz w:val="24"/>
          <w:szCs w:val="24"/>
        </w:rPr>
        <w:t xml:space="preserve"> media</w:t>
      </w:r>
      <w:r w:rsidR="00BC145E" w:rsidRPr="00E56D46">
        <w:rPr>
          <w:rFonts w:ascii="Times New Roman" w:hAnsi="Times New Roman" w:cs="Times New Roman"/>
          <w:sz w:val="24"/>
          <w:szCs w:val="24"/>
        </w:rPr>
        <w:t xml:space="preserve">- It is media that supports the growth of micro-organisms that do not require special nutrients. </w:t>
      </w:r>
      <w:r w:rsidR="00763E94">
        <w:rPr>
          <w:rFonts w:ascii="Times New Roman" w:hAnsi="Times New Roman" w:cs="Times New Roman"/>
          <w:sz w:val="24"/>
          <w:szCs w:val="24"/>
        </w:rPr>
        <w:t xml:space="preserve"> </w:t>
      </w:r>
    </w:p>
    <w:p w14:paraId="6BBF5933" w14:textId="61F64BBD" w:rsidR="00BC145E" w:rsidRPr="000851E0" w:rsidRDefault="00BC145E">
      <w:pPr>
        <w:rPr>
          <w:rFonts w:ascii="Times New Roman" w:hAnsi="Times New Roman" w:cs="Times New Roman"/>
          <w:sz w:val="24"/>
          <w:szCs w:val="24"/>
        </w:rPr>
      </w:pPr>
      <w:r w:rsidRPr="00E56D46">
        <w:rPr>
          <w:rFonts w:ascii="Times New Roman" w:hAnsi="Times New Roman" w:cs="Times New Roman"/>
          <w:b/>
          <w:bCs/>
          <w:sz w:val="24"/>
          <w:szCs w:val="24"/>
        </w:rPr>
        <w:t>2. Enriched media</w:t>
      </w:r>
      <w:r w:rsidRPr="000851E0">
        <w:rPr>
          <w:rFonts w:ascii="Times New Roman" w:hAnsi="Times New Roman" w:cs="Times New Roman"/>
          <w:sz w:val="24"/>
          <w:szCs w:val="24"/>
        </w:rPr>
        <w:t xml:space="preserve"> </w:t>
      </w:r>
      <w:r w:rsidR="000851E0" w:rsidRPr="000851E0">
        <w:rPr>
          <w:rFonts w:ascii="Times New Roman" w:hAnsi="Times New Roman" w:cs="Times New Roman"/>
          <w:sz w:val="24"/>
          <w:szCs w:val="24"/>
        </w:rPr>
        <w:t>are enriched</w:t>
      </w:r>
      <w:r w:rsidRPr="000851E0">
        <w:rPr>
          <w:rFonts w:ascii="Times New Roman" w:hAnsi="Times New Roman" w:cs="Times New Roman"/>
          <w:sz w:val="24"/>
          <w:szCs w:val="24"/>
        </w:rPr>
        <w:t xml:space="preserve"> with whole blood, </w:t>
      </w:r>
      <w:proofErr w:type="spellStart"/>
      <w:r w:rsidRPr="000851E0">
        <w:rPr>
          <w:rFonts w:ascii="Times New Roman" w:hAnsi="Times New Roman" w:cs="Times New Roman"/>
          <w:sz w:val="24"/>
          <w:szCs w:val="24"/>
        </w:rPr>
        <w:t>lyzed</w:t>
      </w:r>
      <w:proofErr w:type="spellEnd"/>
      <w:r w:rsidRPr="000851E0">
        <w:rPr>
          <w:rFonts w:ascii="Times New Roman" w:hAnsi="Times New Roman" w:cs="Times New Roman"/>
          <w:sz w:val="24"/>
          <w:szCs w:val="24"/>
        </w:rPr>
        <w:t xml:space="preserve"> blood, serum, special </w:t>
      </w:r>
      <w:r w:rsidR="00E56D46" w:rsidRPr="000851E0">
        <w:rPr>
          <w:rFonts w:ascii="Times New Roman" w:hAnsi="Times New Roman" w:cs="Times New Roman"/>
          <w:sz w:val="24"/>
          <w:szCs w:val="24"/>
        </w:rPr>
        <w:t>extracts,</w:t>
      </w:r>
      <w:r w:rsidRPr="000851E0">
        <w:rPr>
          <w:rFonts w:ascii="Times New Roman" w:hAnsi="Times New Roman" w:cs="Times New Roman"/>
          <w:sz w:val="24"/>
          <w:szCs w:val="24"/>
        </w:rPr>
        <w:t xml:space="preserve"> or vitamins to support the growth of pathogenic bacteria </w:t>
      </w:r>
      <w:proofErr w:type="gramStart"/>
      <w:r w:rsidR="00E56D46" w:rsidRPr="000851E0">
        <w:rPr>
          <w:rFonts w:ascii="Times New Roman" w:hAnsi="Times New Roman" w:cs="Times New Roman"/>
          <w:sz w:val="24"/>
          <w:szCs w:val="24"/>
        </w:rPr>
        <w:t>e.g.</w:t>
      </w:r>
      <w:proofErr w:type="gramEnd"/>
      <w:r w:rsidRPr="000851E0">
        <w:rPr>
          <w:rFonts w:ascii="Times New Roman" w:hAnsi="Times New Roman" w:cs="Times New Roman"/>
          <w:sz w:val="24"/>
          <w:szCs w:val="24"/>
        </w:rPr>
        <w:t xml:space="preserve"> Blood Agar</w:t>
      </w:r>
      <w:r w:rsidR="000851E0" w:rsidRPr="000851E0">
        <w:rPr>
          <w:rFonts w:ascii="Times New Roman" w:hAnsi="Times New Roman" w:cs="Times New Roman"/>
          <w:sz w:val="24"/>
          <w:szCs w:val="24"/>
        </w:rPr>
        <w:t>,</w:t>
      </w:r>
      <w:r w:rsidRPr="000851E0">
        <w:rPr>
          <w:rFonts w:ascii="Times New Roman" w:hAnsi="Times New Roman" w:cs="Times New Roman"/>
          <w:sz w:val="24"/>
          <w:szCs w:val="24"/>
        </w:rPr>
        <w:t xml:space="preserve"> Chocolate Agar</w:t>
      </w:r>
    </w:p>
    <w:p w14:paraId="7E16071E" w14:textId="6FD280D0" w:rsidR="00BC145E" w:rsidRPr="000851E0" w:rsidRDefault="00BC145E">
      <w:pPr>
        <w:rPr>
          <w:rFonts w:ascii="Times New Roman" w:hAnsi="Times New Roman" w:cs="Times New Roman"/>
          <w:sz w:val="24"/>
          <w:szCs w:val="24"/>
        </w:rPr>
      </w:pPr>
      <w:r w:rsidRPr="00E56D46">
        <w:rPr>
          <w:rFonts w:ascii="Times New Roman" w:hAnsi="Times New Roman" w:cs="Times New Roman"/>
          <w:b/>
          <w:bCs/>
          <w:sz w:val="24"/>
          <w:szCs w:val="24"/>
        </w:rPr>
        <w:t>3. Enrichment media</w:t>
      </w:r>
      <w:r w:rsidRPr="000851E0">
        <w:rPr>
          <w:rFonts w:ascii="Times New Roman" w:hAnsi="Times New Roman" w:cs="Times New Roman"/>
          <w:sz w:val="24"/>
          <w:szCs w:val="24"/>
        </w:rPr>
        <w:t xml:space="preserve"> </w:t>
      </w:r>
      <w:r w:rsidR="00E56D46">
        <w:rPr>
          <w:rFonts w:ascii="Times New Roman" w:hAnsi="Times New Roman" w:cs="Times New Roman"/>
          <w:sz w:val="24"/>
          <w:szCs w:val="24"/>
        </w:rPr>
        <w:t>is flui</w:t>
      </w:r>
      <w:r w:rsidRPr="000851E0">
        <w:rPr>
          <w:rFonts w:ascii="Times New Roman" w:hAnsi="Times New Roman" w:cs="Times New Roman"/>
          <w:sz w:val="24"/>
          <w:szCs w:val="24"/>
        </w:rPr>
        <w:t xml:space="preserve">d media containing enrichments and/or substances that discourage the multiplication of unwanted bacteria. </w:t>
      </w:r>
      <w:proofErr w:type="gramStart"/>
      <w:r w:rsidR="00E56D46" w:rsidRPr="000851E0">
        <w:rPr>
          <w:rFonts w:ascii="Times New Roman" w:hAnsi="Times New Roman" w:cs="Times New Roman"/>
          <w:sz w:val="24"/>
          <w:szCs w:val="24"/>
        </w:rPr>
        <w:t>e.g.</w:t>
      </w:r>
      <w:proofErr w:type="gramEnd"/>
      <w:r w:rsidRPr="000851E0">
        <w:rPr>
          <w:rFonts w:ascii="Times New Roman" w:hAnsi="Times New Roman" w:cs="Times New Roman"/>
          <w:sz w:val="24"/>
          <w:szCs w:val="24"/>
        </w:rPr>
        <w:t xml:space="preserve"> Selenite F broth media</w:t>
      </w:r>
      <w:r w:rsidR="00E56D46">
        <w:rPr>
          <w:rFonts w:ascii="Times New Roman" w:hAnsi="Times New Roman" w:cs="Times New Roman"/>
          <w:sz w:val="24"/>
          <w:szCs w:val="24"/>
        </w:rPr>
        <w:t>,</w:t>
      </w:r>
      <w:r w:rsidRPr="000851E0">
        <w:rPr>
          <w:rFonts w:ascii="Times New Roman" w:hAnsi="Times New Roman" w:cs="Times New Roman"/>
          <w:sz w:val="24"/>
          <w:szCs w:val="24"/>
        </w:rPr>
        <w:t xml:space="preserve"> Alkaline peptone water</w:t>
      </w:r>
    </w:p>
    <w:p w14:paraId="6D4A61B5" w14:textId="79A494D6" w:rsidR="00BC145E" w:rsidRPr="000851E0" w:rsidRDefault="00BC145E">
      <w:pPr>
        <w:rPr>
          <w:rFonts w:ascii="Times New Roman" w:hAnsi="Times New Roman" w:cs="Times New Roman"/>
          <w:sz w:val="24"/>
          <w:szCs w:val="24"/>
        </w:rPr>
      </w:pPr>
      <w:r w:rsidRPr="00E56D46">
        <w:rPr>
          <w:rFonts w:ascii="Times New Roman" w:hAnsi="Times New Roman" w:cs="Times New Roman"/>
          <w:b/>
          <w:bCs/>
          <w:sz w:val="24"/>
          <w:szCs w:val="24"/>
        </w:rPr>
        <w:t>4. Selective media</w:t>
      </w:r>
      <w:r w:rsidRPr="000851E0">
        <w:rPr>
          <w:rFonts w:ascii="Times New Roman" w:hAnsi="Times New Roman" w:cs="Times New Roman"/>
          <w:sz w:val="24"/>
          <w:szCs w:val="24"/>
        </w:rPr>
        <w:t xml:space="preserve"> contain substances </w:t>
      </w:r>
      <w:r w:rsidR="000851E0" w:rsidRPr="000851E0">
        <w:rPr>
          <w:rFonts w:ascii="Times New Roman" w:hAnsi="Times New Roman" w:cs="Times New Roman"/>
          <w:sz w:val="24"/>
          <w:szCs w:val="24"/>
        </w:rPr>
        <w:t>like antibiotics</w:t>
      </w:r>
      <w:r w:rsidRPr="000851E0">
        <w:rPr>
          <w:rFonts w:ascii="Times New Roman" w:hAnsi="Times New Roman" w:cs="Times New Roman"/>
          <w:sz w:val="24"/>
          <w:szCs w:val="24"/>
        </w:rPr>
        <w:t xml:space="preserve"> that prevent or slow down the growth of bacteria other than pathogens for which the media are intended. </w:t>
      </w:r>
      <w:proofErr w:type="spellStart"/>
      <w:r w:rsidRPr="000851E0">
        <w:rPr>
          <w:rFonts w:ascii="Times New Roman" w:hAnsi="Times New Roman" w:cs="Times New Roman"/>
          <w:sz w:val="24"/>
          <w:szCs w:val="24"/>
        </w:rPr>
        <w:t>Eg.</w:t>
      </w:r>
      <w:proofErr w:type="spellEnd"/>
      <w:r w:rsidRPr="000851E0">
        <w:rPr>
          <w:rFonts w:ascii="Times New Roman" w:hAnsi="Times New Roman" w:cs="Times New Roman"/>
          <w:sz w:val="24"/>
          <w:szCs w:val="24"/>
        </w:rPr>
        <w:t xml:space="preserve"> Modified Thayer –Martin Agar</w:t>
      </w:r>
      <w:r w:rsidR="000851E0" w:rsidRPr="000851E0">
        <w:rPr>
          <w:rFonts w:ascii="Times New Roman" w:hAnsi="Times New Roman" w:cs="Times New Roman"/>
          <w:sz w:val="24"/>
          <w:szCs w:val="24"/>
        </w:rPr>
        <w:t>,</w:t>
      </w:r>
      <w:r w:rsidRPr="000851E0">
        <w:rPr>
          <w:rFonts w:ascii="Times New Roman" w:hAnsi="Times New Roman" w:cs="Times New Roman"/>
          <w:sz w:val="24"/>
          <w:szCs w:val="24"/>
        </w:rPr>
        <w:t xml:space="preserve"> Salmonella-Shigella</w:t>
      </w:r>
      <w:r w:rsidR="00E56D46">
        <w:rPr>
          <w:rFonts w:ascii="Times New Roman" w:hAnsi="Times New Roman" w:cs="Times New Roman"/>
          <w:sz w:val="24"/>
          <w:szCs w:val="24"/>
        </w:rPr>
        <w:t xml:space="preserve"> </w:t>
      </w:r>
      <w:r w:rsidRPr="000851E0">
        <w:rPr>
          <w:rFonts w:ascii="Times New Roman" w:hAnsi="Times New Roman" w:cs="Times New Roman"/>
          <w:sz w:val="24"/>
          <w:szCs w:val="24"/>
        </w:rPr>
        <w:t>(SS) agar</w:t>
      </w:r>
      <w:r w:rsidR="000851E0" w:rsidRPr="000851E0">
        <w:rPr>
          <w:rFonts w:ascii="Times New Roman" w:hAnsi="Times New Roman" w:cs="Times New Roman"/>
          <w:sz w:val="24"/>
          <w:szCs w:val="24"/>
        </w:rPr>
        <w:t>.</w:t>
      </w:r>
    </w:p>
    <w:p w14:paraId="5A282EE6" w14:textId="77777777" w:rsidR="00E56D46" w:rsidRDefault="00E56D46">
      <w:pPr>
        <w:rPr>
          <w:rFonts w:ascii="Times New Roman" w:hAnsi="Times New Roman" w:cs="Times New Roman"/>
          <w:sz w:val="24"/>
          <w:szCs w:val="24"/>
        </w:rPr>
      </w:pPr>
      <w:r w:rsidRPr="00E56D46">
        <w:rPr>
          <w:rFonts w:ascii="Times New Roman" w:hAnsi="Times New Roman" w:cs="Times New Roman"/>
          <w:b/>
          <w:bCs/>
          <w:sz w:val="24"/>
          <w:szCs w:val="24"/>
        </w:rPr>
        <w:t>5.</w:t>
      </w:r>
      <w:r w:rsidR="00BC145E" w:rsidRPr="00E56D46">
        <w:rPr>
          <w:rFonts w:ascii="Times New Roman" w:hAnsi="Times New Roman" w:cs="Times New Roman"/>
          <w:b/>
          <w:bCs/>
          <w:sz w:val="24"/>
          <w:szCs w:val="24"/>
        </w:rPr>
        <w:t>Differential media</w:t>
      </w:r>
      <w:r w:rsidR="00BC145E" w:rsidRPr="000851E0">
        <w:rPr>
          <w:rFonts w:ascii="Times New Roman" w:hAnsi="Times New Roman" w:cs="Times New Roman"/>
          <w:sz w:val="24"/>
          <w:szCs w:val="24"/>
        </w:rPr>
        <w:t xml:space="preserve"> </w:t>
      </w:r>
      <w:r>
        <w:rPr>
          <w:rFonts w:ascii="Times New Roman" w:hAnsi="Times New Roman" w:cs="Times New Roman"/>
          <w:sz w:val="24"/>
          <w:szCs w:val="24"/>
        </w:rPr>
        <w:t>is media to</w:t>
      </w:r>
      <w:r w:rsidR="00BC145E" w:rsidRPr="000851E0">
        <w:rPr>
          <w:rFonts w:ascii="Times New Roman" w:hAnsi="Times New Roman" w:cs="Times New Roman"/>
          <w:sz w:val="24"/>
          <w:szCs w:val="24"/>
        </w:rPr>
        <w:t xml:space="preserve"> which indicator substances are added to differentiate bacteria. </w:t>
      </w:r>
      <w:r w:rsidRPr="000851E0">
        <w:rPr>
          <w:rFonts w:ascii="Times New Roman" w:hAnsi="Times New Roman" w:cs="Times New Roman"/>
          <w:sz w:val="24"/>
          <w:szCs w:val="24"/>
        </w:rPr>
        <w:t>e.g.,</w:t>
      </w:r>
      <w:r w:rsidR="00BC145E" w:rsidRPr="000851E0">
        <w:rPr>
          <w:rFonts w:ascii="Times New Roman" w:hAnsi="Times New Roman" w:cs="Times New Roman"/>
          <w:sz w:val="24"/>
          <w:szCs w:val="24"/>
        </w:rPr>
        <w:t xml:space="preserve"> TCBS Agar differentiates sucrose fermenting yellow colonies of </w:t>
      </w:r>
      <w:r w:rsidR="00BC145E" w:rsidRPr="000851E0">
        <w:rPr>
          <w:rFonts w:ascii="Times New Roman" w:hAnsi="Times New Roman" w:cs="Times New Roman"/>
          <w:i/>
          <w:iCs/>
          <w:sz w:val="24"/>
          <w:szCs w:val="24"/>
        </w:rPr>
        <w:t>Vibrio cholerae</w:t>
      </w:r>
      <w:r w:rsidR="00BC145E" w:rsidRPr="000851E0">
        <w:rPr>
          <w:rFonts w:ascii="Times New Roman" w:hAnsi="Times New Roman" w:cs="Times New Roman"/>
          <w:sz w:val="24"/>
          <w:szCs w:val="24"/>
        </w:rPr>
        <w:t xml:space="preserve"> to non-sucrose fermenting blue colonies other </w:t>
      </w:r>
      <w:r w:rsidR="00BC145E" w:rsidRPr="000851E0">
        <w:rPr>
          <w:rFonts w:ascii="Times New Roman" w:hAnsi="Times New Roman" w:cs="Times New Roman"/>
          <w:i/>
          <w:iCs/>
          <w:sz w:val="24"/>
          <w:szCs w:val="24"/>
        </w:rPr>
        <w:t>Vibrio species</w:t>
      </w:r>
      <w:r w:rsidR="00BC145E" w:rsidRPr="000851E0">
        <w:rPr>
          <w:rFonts w:ascii="Times New Roman" w:hAnsi="Times New Roman" w:cs="Times New Roman"/>
          <w:sz w:val="24"/>
          <w:szCs w:val="24"/>
        </w:rPr>
        <w:t xml:space="preserve">. </w:t>
      </w:r>
    </w:p>
    <w:p w14:paraId="4B68BF50" w14:textId="66E429E5" w:rsidR="00BB1187" w:rsidRPr="00E56D46" w:rsidRDefault="00BC145E">
      <w:pPr>
        <w:rPr>
          <w:rFonts w:ascii="Times New Roman" w:hAnsi="Times New Roman" w:cs="Times New Roman"/>
          <w:sz w:val="18"/>
          <w:szCs w:val="18"/>
        </w:rPr>
      </w:pPr>
      <w:r w:rsidRPr="00E56D46">
        <w:rPr>
          <w:rFonts w:ascii="Times New Roman" w:hAnsi="Times New Roman" w:cs="Times New Roman"/>
          <w:sz w:val="18"/>
          <w:szCs w:val="18"/>
        </w:rPr>
        <w:t xml:space="preserve">NB: Most differential media distinguish between bacteria by an indicator which changes color when acid is produced following carbohydrate fermentation. </w:t>
      </w:r>
    </w:p>
    <w:p w14:paraId="087DC25F" w14:textId="4AE4DF4C" w:rsidR="00BC145E" w:rsidRDefault="00E56D46">
      <w:pPr>
        <w:rPr>
          <w:rFonts w:ascii="Times New Roman" w:hAnsi="Times New Roman" w:cs="Times New Roman"/>
          <w:sz w:val="24"/>
          <w:szCs w:val="24"/>
        </w:rPr>
      </w:pPr>
      <w:r w:rsidRPr="00E56D46">
        <w:rPr>
          <w:rFonts w:ascii="Times New Roman" w:hAnsi="Times New Roman" w:cs="Times New Roman"/>
          <w:b/>
          <w:bCs/>
          <w:sz w:val="24"/>
          <w:szCs w:val="24"/>
        </w:rPr>
        <w:t>6.</w:t>
      </w:r>
      <w:r w:rsidR="00BC145E" w:rsidRPr="00E56D46">
        <w:rPr>
          <w:rFonts w:ascii="Times New Roman" w:hAnsi="Times New Roman" w:cs="Times New Roman"/>
          <w:b/>
          <w:bCs/>
          <w:sz w:val="24"/>
          <w:szCs w:val="24"/>
        </w:rPr>
        <w:t xml:space="preserve"> Transport media</w:t>
      </w:r>
      <w:r w:rsidR="00BC145E" w:rsidRPr="000851E0">
        <w:rPr>
          <w:rFonts w:ascii="Times New Roman" w:hAnsi="Times New Roman" w:cs="Times New Roman"/>
          <w:sz w:val="24"/>
          <w:szCs w:val="24"/>
        </w:rPr>
        <w:t xml:space="preserve"> contain</w:t>
      </w:r>
      <w:r w:rsidR="000851E0" w:rsidRPr="000851E0">
        <w:rPr>
          <w:rFonts w:ascii="Times New Roman" w:hAnsi="Times New Roman" w:cs="Times New Roman"/>
          <w:sz w:val="24"/>
          <w:szCs w:val="24"/>
        </w:rPr>
        <w:t>s</w:t>
      </w:r>
      <w:r w:rsidR="00BC145E" w:rsidRPr="000851E0">
        <w:rPr>
          <w:rFonts w:ascii="Times New Roman" w:hAnsi="Times New Roman" w:cs="Times New Roman"/>
          <w:sz w:val="24"/>
          <w:szCs w:val="24"/>
        </w:rPr>
        <w:t xml:space="preserve"> ingredients to prevent the overgrowth of commensals and ensure the survival of pathogenic bacteria when specimens </w:t>
      </w:r>
      <w:r w:rsidR="000851E0" w:rsidRPr="000851E0">
        <w:rPr>
          <w:rFonts w:ascii="Times New Roman" w:hAnsi="Times New Roman" w:cs="Times New Roman"/>
          <w:sz w:val="24"/>
          <w:szCs w:val="24"/>
        </w:rPr>
        <w:t>cannot</w:t>
      </w:r>
      <w:r w:rsidR="00BC145E" w:rsidRPr="000851E0">
        <w:rPr>
          <w:rFonts w:ascii="Times New Roman" w:hAnsi="Times New Roman" w:cs="Times New Roman"/>
          <w:sz w:val="24"/>
          <w:szCs w:val="24"/>
        </w:rPr>
        <w:t xml:space="preserve"> be cultured soon after collection.</w:t>
      </w:r>
    </w:p>
    <w:p w14:paraId="4C24F3BE" w14:textId="77777777" w:rsidR="00EA0EF0" w:rsidRPr="000851E0" w:rsidRDefault="00EA0EF0">
      <w:pPr>
        <w:rPr>
          <w:rFonts w:ascii="Times New Roman" w:hAnsi="Times New Roman" w:cs="Times New Roman"/>
          <w:sz w:val="24"/>
          <w:szCs w:val="24"/>
        </w:rPr>
      </w:pPr>
    </w:p>
    <w:p w14:paraId="5523EB81" w14:textId="490FCCED" w:rsidR="00DA6A0C" w:rsidRDefault="00DA6A0C">
      <w:pPr>
        <w:rPr>
          <w:rFonts w:ascii="Times New Roman" w:hAnsi="Times New Roman" w:cs="Times New Roman"/>
          <w:sz w:val="24"/>
          <w:szCs w:val="24"/>
        </w:rPr>
      </w:pPr>
      <w:r>
        <w:rPr>
          <w:rFonts w:ascii="Times New Roman" w:hAnsi="Times New Roman" w:cs="Times New Roman"/>
          <w:sz w:val="24"/>
          <w:szCs w:val="24"/>
        </w:rPr>
        <w:t xml:space="preserve">There are 3 main methods of inoculating and culturing </w:t>
      </w:r>
      <w:proofErr w:type="gramStart"/>
      <w:r>
        <w:rPr>
          <w:rFonts w:ascii="Times New Roman" w:hAnsi="Times New Roman" w:cs="Times New Roman"/>
          <w:sz w:val="24"/>
          <w:szCs w:val="24"/>
        </w:rPr>
        <w:t>bacteria;</w:t>
      </w:r>
      <w:proofErr w:type="gramEnd"/>
    </w:p>
    <w:p w14:paraId="7E864E15" w14:textId="572FE93B" w:rsidR="000030F8" w:rsidRDefault="00DA6A0C" w:rsidP="00DA6A0C">
      <w:pPr>
        <w:pStyle w:val="ListParagraph"/>
        <w:numPr>
          <w:ilvl w:val="0"/>
          <w:numId w:val="15"/>
        </w:numPr>
        <w:spacing w:after="0" w:line="240" w:lineRule="auto"/>
        <w:textAlignment w:val="baseline"/>
        <w:rPr>
          <w:rFonts w:ascii="Times New Roman" w:hAnsi="Times New Roman" w:cs="Times New Roman"/>
          <w:sz w:val="24"/>
          <w:szCs w:val="24"/>
        </w:rPr>
      </w:pPr>
      <w:r w:rsidRPr="00F02BE5">
        <w:rPr>
          <w:rFonts w:ascii="Times New Roman" w:hAnsi="Times New Roman" w:cs="Times New Roman"/>
          <w:b/>
          <w:bCs/>
          <w:sz w:val="24"/>
          <w:szCs w:val="24"/>
        </w:rPr>
        <w:t>Streak plate method</w:t>
      </w:r>
      <w:r w:rsidRPr="00DA6A0C">
        <w:rPr>
          <w:rFonts w:ascii="Times New Roman" w:hAnsi="Times New Roman" w:cs="Times New Roman"/>
          <w:sz w:val="24"/>
          <w:szCs w:val="24"/>
        </w:rPr>
        <w:t xml:space="preserve">: In this technique, an inoculation loop is dipped in a diluted microorganism suspension and streaked on the solid surface of the culture medium. The plate which gets streaked is known as the streak plate. </w:t>
      </w:r>
    </w:p>
    <w:p w14:paraId="445EC56A" w14:textId="64135A8B" w:rsidR="00DA6A0C" w:rsidRDefault="00EA0EF0" w:rsidP="000030F8">
      <w:pPr>
        <w:pStyle w:val="ListParagraph"/>
        <w:spacing w:after="0" w:line="240" w:lineRule="auto"/>
        <w:ind w:left="1080"/>
        <w:textAlignment w:val="baseline"/>
        <w:rPr>
          <w:rFonts w:ascii="Times New Roman" w:hAnsi="Times New Roman" w:cs="Times New Roman"/>
          <w:sz w:val="24"/>
          <w:szCs w:val="24"/>
        </w:rPr>
      </w:pPr>
      <w:r w:rsidRPr="00F02BE5">
        <w:rPr>
          <w:b/>
          <w:bCs/>
          <w:noProof/>
        </w:rPr>
        <w:lastRenderedPageBreak/>
        <w:drawing>
          <wp:anchor distT="0" distB="0" distL="114300" distR="114300" simplePos="0" relativeHeight="251661312" behindDoc="0" locked="0" layoutInCell="1" allowOverlap="1" wp14:anchorId="2ED964A0" wp14:editId="164ADBC5">
            <wp:simplePos x="0" y="0"/>
            <wp:positionH relativeFrom="column">
              <wp:posOffset>536022</wp:posOffset>
            </wp:positionH>
            <wp:positionV relativeFrom="paragraph">
              <wp:posOffset>390381</wp:posOffset>
            </wp:positionV>
            <wp:extent cx="4584700" cy="2402840"/>
            <wp:effectExtent l="0" t="0" r="6350" b="0"/>
            <wp:wrapTopAndBottom/>
            <wp:docPr id="710846144" name="Picture 12" descr="Streak plate technique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reak plate technique 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4700" cy="2402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6A0C" w:rsidRPr="00DA6A0C">
        <w:rPr>
          <w:rFonts w:ascii="Times New Roman" w:hAnsi="Times New Roman" w:cs="Times New Roman"/>
          <w:sz w:val="24"/>
          <w:szCs w:val="24"/>
        </w:rPr>
        <w:t>The method is generally used to obtain individual bacteria colonies from a concentrated suspension or to prepare a pure culture of a bacterial strain.</w:t>
      </w:r>
    </w:p>
    <w:p w14:paraId="7A59F649" w14:textId="3EFA0159" w:rsidR="000030F8" w:rsidRDefault="00EA0EF0" w:rsidP="000030F8">
      <w:pPr>
        <w:spacing w:after="0" w:line="240" w:lineRule="auto"/>
        <w:ind w:left="360"/>
        <w:textAlignment w:val="baseline"/>
        <w:rPr>
          <w:rFonts w:ascii="Times New Roman" w:hAnsi="Times New Roman" w:cs="Times New Roman"/>
          <w:sz w:val="18"/>
          <w:szCs w:val="18"/>
        </w:rPr>
      </w:pPr>
      <w:r>
        <w:rPr>
          <w:rFonts w:ascii="Times New Roman" w:hAnsi="Times New Roman" w:cs="Times New Roman"/>
          <w:sz w:val="18"/>
          <w:szCs w:val="18"/>
        </w:rPr>
        <w:t xml:space="preserve">     </w:t>
      </w:r>
      <w:r w:rsidR="000030F8" w:rsidRPr="000030F8">
        <w:rPr>
          <w:rFonts w:ascii="Times New Roman" w:hAnsi="Times New Roman" w:cs="Times New Roman"/>
          <w:sz w:val="18"/>
          <w:szCs w:val="18"/>
        </w:rPr>
        <w:t>Demonstration of streak plate method of inoculation (</w:t>
      </w:r>
      <w:hyperlink r:id="rId9" w:history="1">
        <w:r w:rsidR="000030F8" w:rsidRPr="00B86E6E">
          <w:rPr>
            <w:rStyle w:val="Hyperlink"/>
            <w:rFonts w:ascii="Times New Roman" w:hAnsi="Times New Roman" w:cs="Times New Roman"/>
            <w:sz w:val="18"/>
            <w:szCs w:val="18"/>
          </w:rPr>
          <w:t>https://conductscience.com/microbiology-techniques/</w:t>
        </w:r>
      </w:hyperlink>
      <w:r w:rsidR="000030F8" w:rsidRPr="000030F8">
        <w:rPr>
          <w:rFonts w:ascii="Times New Roman" w:hAnsi="Times New Roman" w:cs="Times New Roman"/>
          <w:sz w:val="18"/>
          <w:szCs w:val="18"/>
        </w:rPr>
        <w:t>)</w:t>
      </w:r>
    </w:p>
    <w:p w14:paraId="5207CE47" w14:textId="77777777" w:rsidR="000030F8" w:rsidRDefault="000030F8" w:rsidP="000030F8">
      <w:pPr>
        <w:spacing w:after="0" w:line="240" w:lineRule="auto"/>
        <w:ind w:left="360"/>
        <w:textAlignment w:val="baseline"/>
        <w:rPr>
          <w:rFonts w:ascii="Times New Roman" w:hAnsi="Times New Roman" w:cs="Times New Roman"/>
          <w:sz w:val="18"/>
          <w:szCs w:val="18"/>
        </w:rPr>
      </w:pPr>
    </w:p>
    <w:p w14:paraId="41413414" w14:textId="22CC5C5D" w:rsidR="000030F8" w:rsidRDefault="000030F8" w:rsidP="000030F8">
      <w:pPr>
        <w:numPr>
          <w:ilvl w:val="0"/>
          <w:numId w:val="15"/>
        </w:numPr>
        <w:spacing w:after="0" w:line="240" w:lineRule="auto"/>
        <w:textAlignment w:val="baseline"/>
        <w:rPr>
          <w:rFonts w:ascii="Times New Roman" w:hAnsi="Times New Roman" w:cs="Times New Roman"/>
          <w:sz w:val="24"/>
          <w:szCs w:val="24"/>
        </w:rPr>
      </w:pPr>
      <w:r>
        <w:rPr>
          <w:noProof/>
        </w:rPr>
        <w:drawing>
          <wp:anchor distT="0" distB="0" distL="114300" distR="114300" simplePos="0" relativeHeight="251662336" behindDoc="0" locked="0" layoutInCell="1" allowOverlap="1" wp14:anchorId="2B7403B6" wp14:editId="0387ADC9">
            <wp:simplePos x="0" y="0"/>
            <wp:positionH relativeFrom="column">
              <wp:posOffset>701040</wp:posOffset>
            </wp:positionH>
            <wp:positionV relativeFrom="paragraph">
              <wp:posOffset>856615</wp:posOffset>
            </wp:positionV>
            <wp:extent cx="4922520" cy="1362710"/>
            <wp:effectExtent l="114300" t="114300" r="125730" b="161290"/>
            <wp:wrapTopAndBottom/>
            <wp:docPr id="1979435839" name="Picture 11" descr="Spread plate technique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pread plate technique 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22520" cy="13627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0030F8">
        <w:rPr>
          <w:rStyle w:val="Strong"/>
          <w:rFonts w:ascii="Times New Roman" w:hAnsi="Times New Roman" w:cs="Times New Roman"/>
          <w:sz w:val="24"/>
          <w:szCs w:val="24"/>
          <w:bdr w:val="none" w:sz="0" w:space="0" w:color="auto" w:frame="1"/>
        </w:rPr>
        <w:t>Spread plate method:</w:t>
      </w:r>
      <w:r w:rsidRPr="000030F8">
        <w:rPr>
          <w:rFonts w:ascii="Times New Roman" w:hAnsi="Times New Roman" w:cs="Times New Roman"/>
          <w:sz w:val="24"/>
          <w:szCs w:val="24"/>
        </w:rPr>
        <w:t xml:space="preserve"> In this method, a very small volume of the liquid suspension of the microorganism is poured on the solidified surface of the media-containing plate. Then, an L-shaped glass rod is used to spread the liquid evenly all over the plate surface. </w:t>
      </w:r>
    </w:p>
    <w:p w14:paraId="38394972" w14:textId="5409FE5A" w:rsidR="000030F8" w:rsidRDefault="000030F8" w:rsidP="000030F8">
      <w:pPr>
        <w:spacing w:after="0" w:line="240" w:lineRule="auto"/>
        <w:ind w:left="1080"/>
        <w:textAlignment w:val="baseline"/>
        <w:rPr>
          <w:rFonts w:ascii="Times New Roman" w:hAnsi="Times New Roman" w:cs="Times New Roman"/>
          <w:sz w:val="24"/>
          <w:szCs w:val="24"/>
        </w:rPr>
      </w:pPr>
      <w:r>
        <w:rPr>
          <w:rFonts w:ascii="Times New Roman" w:hAnsi="Times New Roman" w:cs="Times New Roman"/>
          <w:sz w:val="24"/>
          <w:szCs w:val="24"/>
        </w:rPr>
        <w:t>T</w:t>
      </w:r>
      <w:r w:rsidRPr="000030F8">
        <w:rPr>
          <w:rFonts w:ascii="Times New Roman" w:hAnsi="Times New Roman" w:cs="Times New Roman"/>
          <w:sz w:val="24"/>
          <w:szCs w:val="24"/>
        </w:rPr>
        <w:t>his is performed to obtain individual colonies of the microorganisms but can also count the number of the microbial population.</w:t>
      </w:r>
    </w:p>
    <w:p w14:paraId="082C79B6" w14:textId="41464254" w:rsidR="000030F8" w:rsidRPr="000030F8" w:rsidRDefault="000030F8" w:rsidP="000030F8">
      <w:pPr>
        <w:spacing w:after="0" w:line="240" w:lineRule="auto"/>
        <w:ind w:left="1080"/>
        <w:textAlignment w:val="baseline"/>
        <w:rPr>
          <w:rFonts w:ascii="Times New Roman" w:hAnsi="Times New Roman" w:cs="Times New Roman"/>
          <w:sz w:val="24"/>
          <w:szCs w:val="24"/>
        </w:rPr>
      </w:pPr>
    </w:p>
    <w:p w14:paraId="293EA919" w14:textId="77777777" w:rsidR="00F02BE5" w:rsidRDefault="000030F8" w:rsidP="000030F8">
      <w:pPr>
        <w:numPr>
          <w:ilvl w:val="0"/>
          <w:numId w:val="15"/>
        </w:numPr>
        <w:spacing w:after="0" w:line="240" w:lineRule="auto"/>
        <w:textAlignment w:val="baseline"/>
        <w:rPr>
          <w:rFonts w:ascii="Times New Roman" w:hAnsi="Times New Roman" w:cs="Times New Roman"/>
          <w:sz w:val="24"/>
          <w:szCs w:val="24"/>
        </w:rPr>
      </w:pPr>
      <w:r w:rsidRPr="000030F8">
        <w:rPr>
          <w:rStyle w:val="Strong"/>
          <w:rFonts w:ascii="Times New Roman" w:hAnsi="Times New Roman" w:cs="Times New Roman"/>
          <w:sz w:val="24"/>
          <w:szCs w:val="24"/>
          <w:bdr w:val="none" w:sz="0" w:space="0" w:color="auto" w:frame="1"/>
        </w:rPr>
        <w:t>Pour plate method:</w:t>
      </w:r>
      <w:r w:rsidRPr="000030F8">
        <w:rPr>
          <w:rFonts w:ascii="Times New Roman" w:hAnsi="Times New Roman" w:cs="Times New Roman"/>
          <w:sz w:val="24"/>
          <w:szCs w:val="24"/>
        </w:rPr>
        <w:t xml:space="preserve"> In this technique, a serially diluted microorganism suspension is pipetted in a </w:t>
      </w:r>
      <w:r w:rsidRPr="000030F8">
        <w:rPr>
          <w:rFonts w:ascii="Times New Roman" w:hAnsi="Times New Roman" w:cs="Times New Roman"/>
          <w:color w:val="000000" w:themeColor="text1"/>
          <w:sz w:val="24"/>
          <w:szCs w:val="24"/>
        </w:rPr>
        <w:t>sterile </w:t>
      </w:r>
      <w:hyperlink r:id="rId11" w:history="1">
        <w:r w:rsidRPr="000030F8">
          <w:rPr>
            <w:rStyle w:val="Hyperlink"/>
            <w:rFonts w:ascii="Times New Roman" w:hAnsi="Times New Roman" w:cs="Times New Roman"/>
            <w:color w:val="000000" w:themeColor="text1"/>
            <w:sz w:val="24"/>
            <w:szCs w:val="24"/>
            <w:u w:val="none"/>
            <w:bdr w:val="none" w:sz="0" w:space="0" w:color="auto" w:frame="1"/>
          </w:rPr>
          <w:t>petri dish</w:t>
        </w:r>
      </w:hyperlink>
      <w:r w:rsidRPr="000030F8">
        <w:rPr>
          <w:rFonts w:ascii="Times New Roman" w:hAnsi="Times New Roman" w:cs="Times New Roman"/>
          <w:sz w:val="24"/>
          <w:szCs w:val="24"/>
        </w:rPr>
        <w:t xml:space="preserve">. Then, a liquified, cooled culture media is poured into the plate. After the media is solidified, the culture plate is incubated for specific bacterial growth. </w:t>
      </w:r>
    </w:p>
    <w:p w14:paraId="0331A64C" w14:textId="2766AE6F" w:rsidR="000030F8" w:rsidRDefault="000030F8" w:rsidP="00F02BE5">
      <w:pPr>
        <w:spacing w:after="0" w:line="240" w:lineRule="auto"/>
        <w:ind w:left="1080"/>
        <w:textAlignment w:val="baseline"/>
        <w:rPr>
          <w:rFonts w:ascii="Times New Roman" w:hAnsi="Times New Roman" w:cs="Times New Roman"/>
          <w:sz w:val="24"/>
          <w:szCs w:val="24"/>
        </w:rPr>
      </w:pPr>
      <w:r w:rsidRPr="000030F8">
        <w:rPr>
          <w:rFonts w:ascii="Times New Roman" w:hAnsi="Times New Roman" w:cs="Times New Roman"/>
          <w:sz w:val="24"/>
          <w:szCs w:val="24"/>
        </w:rPr>
        <w:t>It’s performed to estimate the viable bacterial count in a microbial suspension.</w:t>
      </w:r>
    </w:p>
    <w:p w14:paraId="2B3C5203" w14:textId="63FAD239" w:rsidR="000030F8" w:rsidRPr="000030F8" w:rsidRDefault="000030F8" w:rsidP="000030F8">
      <w:pPr>
        <w:spacing w:after="0" w:line="240" w:lineRule="auto"/>
        <w:ind w:left="360"/>
        <w:textAlignment w:val="baseline"/>
        <w:rPr>
          <w:rFonts w:ascii="Times New Roman" w:hAnsi="Times New Roman" w:cs="Times New Roman"/>
          <w:sz w:val="24"/>
          <w:szCs w:val="24"/>
        </w:rPr>
      </w:pPr>
      <w:r>
        <w:rPr>
          <w:noProof/>
        </w:rPr>
        <w:drawing>
          <wp:inline distT="0" distB="0" distL="0" distR="0" wp14:anchorId="285FB96A" wp14:editId="21F824AC">
            <wp:extent cx="5435600" cy="1325880"/>
            <wp:effectExtent l="133350" t="114300" r="127000" b="140970"/>
            <wp:docPr id="2033851799" name="Picture 10" descr="Pour plate technique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our plate technique illustr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5600" cy="13258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DF4BD6F" w14:textId="5A206244" w:rsidR="000030F8" w:rsidRPr="00F02BE5" w:rsidRDefault="00F02BE5" w:rsidP="00F02BE5">
      <w:pPr>
        <w:spacing w:after="0" w:line="240" w:lineRule="auto"/>
        <w:textAlignment w:val="baseline"/>
        <w:rPr>
          <w:rFonts w:ascii="Times New Roman" w:hAnsi="Times New Roman" w:cs="Times New Roman"/>
          <w:sz w:val="18"/>
          <w:szCs w:val="18"/>
        </w:rPr>
      </w:pPr>
      <w:r>
        <w:rPr>
          <w:rFonts w:ascii="Times New Roman" w:hAnsi="Times New Roman" w:cs="Times New Roman"/>
          <w:sz w:val="18"/>
          <w:szCs w:val="18"/>
        </w:rPr>
        <w:t xml:space="preserve">           Illustration of Pour plate technique of bacterial inoculation (</w:t>
      </w:r>
      <w:r w:rsidRPr="000030F8">
        <w:rPr>
          <w:rFonts w:ascii="Times New Roman" w:hAnsi="Times New Roman" w:cs="Times New Roman"/>
          <w:sz w:val="18"/>
          <w:szCs w:val="18"/>
        </w:rPr>
        <w:t>(</w:t>
      </w:r>
      <w:hyperlink r:id="rId13" w:history="1">
        <w:r w:rsidRPr="00B86E6E">
          <w:rPr>
            <w:rStyle w:val="Hyperlink"/>
            <w:rFonts w:ascii="Times New Roman" w:hAnsi="Times New Roman" w:cs="Times New Roman"/>
            <w:sz w:val="18"/>
            <w:szCs w:val="18"/>
          </w:rPr>
          <w:t>https://conductscience.com/microbiology-techniques/</w:t>
        </w:r>
      </w:hyperlink>
      <w:r w:rsidRPr="000030F8">
        <w:rPr>
          <w:rFonts w:ascii="Times New Roman" w:hAnsi="Times New Roman" w:cs="Times New Roman"/>
          <w:sz w:val="18"/>
          <w:szCs w:val="18"/>
        </w:rPr>
        <w:t>)</w:t>
      </w:r>
    </w:p>
    <w:p w14:paraId="1E8C077D" w14:textId="77777777" w:rsidR="00FC0F73" w:rsidRPr="000851E0" w:rsidRDefault="00FC0F73">
      <w:pPr>
        <w:rPr>
          <w:rFonts w:ascii="Times New Roman" w:hAnsi="Times New Roman" w:cs="Times New Roman"/>
          <w:sz w:val="24"/>
          <w:szCs w:val="24"/>
        </w:rPr>
      </w:pPr>
    </w:p>
    <w:p w14:paraId="0E5BB34F" w14:textId="43B5FCE6" w:rsidR="00FC0F73" w:rsidRDefault="0014586F" w:rsidP="00FC0F73">
      <w:pPr>
        <w:pStyle w:val="ListParagraph"/>
        <w:numPr>
          <w:ilvl w:val="0"/>
          <w:numId w:val="9"/>
        </w:numPr>
        <w:rPr>
          <w:rFonts w:ascii="Times New Roman" w:hAnsi="Times New Roman" w:cs="Times New Roman"/>
          <w:sz w:val="24"/>
          <w:szCs w:val="24"/>
        </w:rPr>
      </w:pPr>
      <w:r w:rsidRPr="00FC0F73">
        <w:rPr>
          <w:rFonts w:ascii="Times New Roman" w:hAnsi="Times New Roman" w:cs="Times New Roman"/>
          <w:b/>
          <w:bCs/>
          <w:sz w:val="24"/>
          <w:szCs w:val="24"/>
        </w:rPr>
        <w:lastRenderedPageBreak/>
        <w:t xml:space="preserve">Incubation- </w:t>
      </w:r>
      <w:r w:rsidR="00D9232D" w:rsidRPr="00D9232D">
        <w:rPr>
          <w:rFonts w:ascii="Times New Roman" w:hAnsi="Times New Roman" w:cs="Times New Roman"/>
          <w:sz w:val="24"/>
          <w:szCs w:val="24"/>
        </w:rPr>
        <w:t>for</w:t>
      </w:r>
      <w:r w:rsidR="00D9232D">
        <w:rPr>
          <w:rFonts w:ascii="Times New Roman" w:hAnsi="Times New Roman" w:cs="Times New Roman"/>
          <w:b/>
          <w:bCs/>
          <w:sz w:val="24"/>
          <w:szCs w:val="24"/>
        </w:rPr>
        <w:t xml:space="preserve"> </w:t>
      </w:r>
      <w:r w:rsidRPr="00FC0F73">
        <w:rPr>
          <w:rFonts w:ascii="Times New Roman" w:hAnsi="Times New Roman" w:cs="Times New Roman"/>
          <w:sz w:val="24"/>
          <w:szCs w:val="24"/>
        </w:rPr>
        <w:t>days or weeks for the microorganism to grow and multiply</w:t>
      </w:r>
      <w:r w:rsidR="00E21E18" w:rsidRPr="00FC0F73">
        <w:rPr>
          <w:rFonts w:ascii="Times New Roman" w:hAnsi="Times New Roman" w:cs="Times New Roman"/>
          <w:sz w:val="24"/>
          <w:szCs w:val="24"/>
        </w:rPr>
        <w:t xml:space="preserve">. </w:t>
      </w:r>
    </w:p>
    <w:p w14:paraId="71FF8385" w14:textId="77777777" w:rsidR="00FC0F73" w:rsidRDefault="00E21E18" w:rsidP="00FC0F73">
      <w:pPr>
        <w:rPr>
          <w:rFonts w:ascii="Times New Roman" w:hAnsi="Times New Roman" w:cs="Times New Roman"/>
          <w:sz w:val="24"/>
          <w:szCs w:val="24"/>
        </w:rPr>
      </w:pPr>
      <w:r w:rsidRPr="00FC0F73">
        <w:rPr>
          <w:rFonts w:ascii="Times New Roman" w:hAnsi="Times New Roman" w:cs="Times New Roman"/>
          <w:sz w:val="24"/>
          <w:szCs w:val="24"/>
        </w:rPr>
        <w:t xml:space="preserve">Inoculated media should be incubated as soon as possible. Optimal temperature, humidity and gaseous atmosphere should be provided for microorganisms to grow best. </w:t>
      </w:r>
    </w:p>
    <w:p w14:paraId="374244CB" w14:textId="77777777" w:rsidR="00FC0F73" w:rsidRDefault="00E21E18" w:rsidP="00FC0F73">
      <w:pPr>
        <w:rPr>
          <w:rFonts w:ascii="Times New Roman" w:hAnsi="Times New Roman" w:cs="Times New Roman"/>
          <w:sz w:val="24"/>
          <w:szCs w:val="24"/>
        </w:rPr>
      </w:pPr>
      <w:r w:rsidRPr="00FC0F73">
        <w:rPr>
          <w:rFonts w:ascii="Times New Roman" w:hAnsi="Times New Roman" w:cs="Times New Roman"/>
          <w:sz w:val="24"/>
          <w:szCs w:val="24"/>
        </w:rPr>
        <w:t>The temperature selected for routine culturing is 35-37</w:t>
      </w:r>
      <w:r w:rsidR="00FC0F73" w:rsidRPr="00FC0F73">
        <w:rPr>
          <w:rFonts w:ascii="Times New Roman" w:hAnsi="Times New Roman" w:cs="Times New Roman"/>
          <w:sz w:val="24"/>
          <w:szCs w:val="24"/>
          <w:vertAlign w:val="superscript"/>
        </w:rPr>
        <w:t>o</w:t>
      </w:r>
      <w:r w:rsidRPr="00FC0F73">
        <w:rPr>
          <w:rFonts w:ascii="Times New Roman" w:hAnsi="Times New Roman" w:cs="Times New Roman"/>
          <w:sz w:val="24"/>
          <w:szCs w:val="24"/>
        </w:rPr>
        <w:t xml:space="preserve">C. Some pathogens require CO2-enriched atmosphere to grow in culture media, and the simplest way to provide CO2-enriched atmosphere is to enclose a lighted candle in an airtight jar which provides 3-5% CO2 by the time the candle is extinguished. </w:t>
      </w:r>
    </w:p>
    <w:p w14:paraId="4D7FD146" w14:textId="5F5109C6" w:rsidR="0014586F" w:rsidRDefault="00E21E18" w:rsidP="00FC0F73">
      <w:pPr>
        <w:rPr>
          <w:rFonts w:ascii="Times New Roman" w:hAnsi="Times New Roman" w:cs="Times New Roman"/>
          <w:sz w:val="24"/>
          <w:szCs w:val="24"/>
        </w:rPr>
      </w:pPr>
      <w:r w:rsidRPr="00FC0F73">
        <w:rPr>
          <w:rFonts w:ascii="Times New Roman" w:hAnsi="Times New Roman" w:cs="Times New Roman"/>
          <w:sz w:val="24"/>
          <w:szCs w:val="24"/>
        </w:rPr>
        <w:t xml:space="preserve">Anaerobic atmosphere is essential for the growth of strict anaerobes, and the techniques for obtaining anaerobic conditions are the following: </w:t>
      </w:r>
      <w:r w:rsidR="00FC0F73">
        <w:rPr>
          <w:rFonts w:ascii="Times New Roman" w:hAnsi="Times New Roman" w:cs="Times New Roman"/>
          <w:sz w:val="24"/>
          <w:szCs w:val="24"/>
        </w:rPr>
        <w:t>-</w:t>
      </w:r>
      <w:r w:rsidRPr="00FC0F73">
        <w:rPr>
          <w:rFonts w:ascii="Times New Roman" w:hAnsi="Times New Roman" w:cs="Times New Roman"/>
          <w:sz w:val="24"/>
          <w:szCs w:val="24"/>
        </w:rPr>
        <w:t>Anaerobic jar with a gas generating kit. Reducing agents in culture media.</w:t>
      </w:r>
    </w:p>
    <w:p w14:paraId="6FB7BBE8" w14:textId="77777777" w:rsidR="00FC0F73" w:rsidRPr="00FC0F73" w:rsidRDefault="00FC0F73" w:rsidP="00FC0F73">
      <w:pPr>
        <w:rPr>
          <w:rFonts w:ascii="Times New Roman" w:hAnsi="Times New Roman" w:cs="Times New Roman"/>
          <w:sz w:val="24"/>
          <w:szCs w:val="24"/>
        </w:rPr>
      </w:pPr>
    </w:p>
    <w:p w14:paraId="1E75F235" w14:textId="34995840" w:rsidR="0014586F" w:rsidRPr="00FC0F73" w:rsidRDefault="0014586F" w:rsidP="00FC0F73">
      <w:pPr>
        <w:pStyle w:val="ListParagraph"/>
        <w:numPr>
          <w:ilvl w:val="0"/>
          <w:numId w:val="9"/>
        </w:numPr>
        <w:rPr>
          <w:rFonts w:ascii="Times New Roman" w:hAnsi="Times New Roman" w:cs="Times New Roman"/>
          <w:sz w:val="24"/>
          <w:szCs w:val="24"/>
        </w:rPr>
      </w:pPr>
      <w:r w:rsidRPr="00FC0F73">
        <w:rPr>
          <w:rFonts w:ascii="Times New Roman" w:hAnsi="Times New Roman" w:cs="Times New Roman"/>
          <w:b/>
          <w:bCs/>
          <w:sz w:val="24"/>
          <w:szCs w:val="24"/>
        </w:rPr>
        <w:t>Isolation</w:t>
      </w:r>
      <w:r w:rsidRPr="00FC0F73">
        <w:rPr>
          <w:rFonts w:ascii="Times New Roman" w:hAnsi="Times New Roman" w:cs="Times New Roman"/>
          <w:sz w:val="24"/>
          <w:szCs w:val="24"/>
        </w:rPr>
        <w:t xml:space="preserve"> – various colonies and how they look like. How to separate them from the res</w:t>
      </w:r>
      <w:r w:rsidR="00FC0F73">
        <w:rPr>
          <w:rFonts w:ascii="Times New Roman" w:hAnsi="Times New Roman" w:cs="Times New Roman"/>
          <w:sz w:val="24"/>
          <w:szCs w:val="24"/>
        </w:rPr>
        <w:t>t.</w:t>
      </w:r>
    </w:p>
    <w:p w14:paraId="660F48AB" w14:textId="1DEE276C" w:rsidR="00E21E18" w:rsidRDefault="00E21E18">
      <w:pPr>
        <w:rPr>
          <w:rFonts w:ascii="Times New Roman" w:hAnsi="Times New Roman" w:cs="Times New Roman"/>
          <w:sz w:val="24"/>
          <w:szCs w:val="24"/>
        </w:rPr>
      </w:pPr>
      <w:r w:rsidRPr="000851E0">
        <w:rPr>
          <w:rFonts w:ascii="Times New Roman" w:hAnsi="Times New Roman" w:cs="Times New Roman"/>
          <w:sz w:val="24"/>
          <w:szCs w:val="24"/>
        </w:rPr>
        <w:t xml:space="preserve">The colonies on the plate could be counted, number of bacteria can be counted under the microscope. </w:t>
      </w:r>
    </w:p>
    <w:p w14:paraId="0E46D23E" w14:textId="5FFFB622" w:rsidR="00BA351A" w:rsidRPr="000851E0" w:rsidRDefault="00BA351A">
      <w:pPr>
        <w:rPr>
          <w:rFonts w:ascii="Times New Roman" w:hAnsi="Times New Roman" w:cs="Times New Roman"/>
          <w:sz w:val="24"/>
          <w:szCs w:val="24"/>
        </w:rPr>
      </w:pPr>
      <w:r>
        <w:rPr>
          <w:rFonts w:ascii="Times New Roman" w:hAnsi="Times New Roman" w:cs="Times New Roman"/>
          <w:sz w:val="24"/>
          <w:szCs w:val="24"/>
        </w:rPr>
        <w:t>Since colonies usually contain high concentrations of bacteria which makes it impossible to count, serial dilutions are used to reduce the number.</w:t>
      </w:r>
    </w:p>
    <w:p w14:paraId="2C8093B1" w14:textId="6F2F48DE" w:rsidR="00E21E18" w:rsidRPr="000851E0" w:rsidRDefault="00BA351A">
      <w:pPr>
        <w:rPr>
          <w:rFonts w:ascii="Times New Roman" w:hAnsi="Times New Roman" w:cs="Times New Roman"/>
          <w:sz w:val="24"/>
          <w:szCs w:val="24"/>
        </w:rPr>
      </w:pPr>
      <w:r>
        <w:rPr>
          <w:rFonts w:ascii="Times New Roman" w:hAnsi="Times New Roman" w:cs="Times New Roman"/>
          <w:sz w:val="24"/>
          <w:szCs w:val="24"/>
        </w:rPr>
        <w:t>Also, s</w:t>
      </w:r>
      <w:r w:rsidR="00E21E18" w:rsidRPr="000851E0">
        <w:rPr>
          <w:rFonts w:ascii="Times New Roman" w:hAnsi="Times New Roman" w:cs="Times New Roman"/>
          <w:sz w:val="24"/>
          <w:szCs w:val="24"/>
        </w:rPr>
        <w:t xml:space="preserve">ome biochemical tests are performed on cultured bacteria to identify the various types of bacteria. Common ones include: </w:t>
      </w:r>
    </w:p>
    <w:p w14:paraId="582BD8E0" w14:textId="252BF3C6" w:rsidR="00FC0F73" w:rsidRPr="00FC0F73" w:rsidRDefault="00FC0F73" w:rsidP="00FC0F73">
      <w:pPr>
        <w:pStyle w:val="ListParagraph"/>
        <w:numPr>
          <w:ilvl w:val="0"/>
          <w:numId w:val="11"/>
        </w:numPr>
        <w:rPr>
          <w:rFonts w:ascii="Times New Roman" w:hAnsi="Times New Roman" w:cs="Times New Roman"/>
          <w:sz w:val="24"/>
          <w:szCs w:val="24"/>
        </w:rPr>
      </w:pPr>
      <w:r w:rsidRPr="00FC0F73">
        <w:rPr>
          <w:rFonts w:ascii="Times New Roman" w:hAnsi="Times New Roman" w:cs="Times New Roman"/>
          <w:b/>
          <w:bCs/>
          <w:sz w:val="24"/>
          <w:szCs w:val="24"/>
        </w:rPr>
        <w:t>CATALASE</w:t>
      </w:r>
      <w:r w:rsidR="00E21E18" w:rsidRPr="00FC0F73">
        <w:rPr>
          <w:rFonts w:ascii="Times New Roman" w:hAnsi="Times New Roman" w:cs="Times New Roman"/>
          <w:b/>
          <w:bCs/>
          <w:sz w:val="24"/>
          <w:szCs w:val="24"/>
        </w:rPr>
        <w:t xml:space="preserve"> TEST</w:t>
      </w:r>
      <w:r w:rsidR="00E21E18" w:rsidRPr="00FC0F73">
        <w:rPr>
          <w:rFonts w:ascii="Times New Roman" w:hAnsi="Times New Roman" w:cs="Times New Roman"/>
          <w:sz w:val="24"/>
          <w:szCs w:val="24"/>
        </w:rPr>
        <w:t xml:space="preserve"> </w:t>
      </w:r>
    </w:p>
    <w:p w14:paraId="61C68290" w14:textId="26CE6CAC" w:rsidR="00E21E18" w:rsidRPr="00FC0F73" w:rsidRDefault="00E21E18" w:rsidP="00FC0F73">
      <w:pPr>
        <w:pStyle w:val="ListParagraph"/>
        <w:ind w:left="1080"/>
        <w:rPr>
          <w:rFonts w:ascii="Times New Roman" w:hAnsi="Times New Roman" w:cs="Times New Roman"/>
          <w:sz w:val="24"/>
          <w:szCs w:val="24"/>
        </w:rPr>
      </w:pPr>
      <w:r w:rsidRPr="00FC0F73">
        <w:rPr>
          <w:rFonts w:ascii="Times New Roman" w:hAnsi="Times New Roman" w:cs="Times New Roman"/>
          <w:sz w:val="24"/>
          <w:szCs w:val="24"/>
        </w:rPr>
        <w:t xml:space="preserve">This test is used to differentiate those bacteria that produce the enzyme </w:t>
      </w:r>
      <w:r w:rsidRPr="00FC0F73">
        <w:rPr>
          <w:rFonts w:ascii="Times New Roman" w:hAnsi="Times New Roman" w:cs="Times New Roman"/>
          <w:b/>
          <w:bCs/>
          <w:sz w:val="24"/>
          <w:szCs w:val="24"/>
        </w:rPr>
        <w:t>catalase</w:t>
      </w:r>
      <w:r w:rsidRPr="00FC0F73">
        <w:rPr>
          <w:rFonts w:ascii="Times New Roman" w:hAnsi="Times New Roman" w:cs="Times New Roman"/>
          <w:sz w:val="24"/>
          <w:szCs w:val="24"/>
        </w:rPr>
        <w:t>, such as staphylococci, from non-catalase producing bacteria such as streptococci.</w:t>
      </w:r>
    </w:p>
    <w:p w14:paraId="3E3BC1F9" w14:textId="77777777" w:rsidR="00FC0F73" w:rsidRDefault="00804F49">
      <w:pPr>
        <w:rPr>
          <w:rFonts w:ascii="Times New Roman" w:hAnsi="Times New Roman" w:cs="Times New Roman"/>
          <w:sz w:val="24"/>
          <w:szCs w:val="24"/>
        </w:rPr>
      </w:pPr>
      <w:r w:rsidRPr="00FC0F73">
        <w:rPr>
          <w:rFonts w:ascii="Times New Roman" w:hAnsi="Times New Roman" w:cs="Times New Roman"/>
          <w:sz w:val="24"/>
          <w:szCs w:val="24"/>
          <w:u w:val="single"/>
        </w:rPr>
        <w:t>Principle</w:t>
      </w:r>
      <w:r w:rsidRPr="000851E0">
        <w:rPr>
          <w:rFonts w:ascii="Times New Roman" w:hAnsi="Times New Roman" w:cs="Times New Roman"/>
          <w:sz w:val="24"/>
          <w:szCs w:val="24"/>
        </w:rPr>
        <w:t xml:space="preserve"> </w:t>
      </w:r>
    </w:p>
    <w:p w14:paraId="6479E85F" w14:textId="77777777" w:rsidR="00FC0F73"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Catalase acts as a catalyst in the breakdown of hydrogen peroxide to oxygen and water. </w:t>
      </w:r>
    </w:p>
    <w:p w14:paraId="76DDE139" w14:textId="77777777" w:rsidR="00FC0F73"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An organism is tested for catalase production by bringing it into contact with hydrogen peroxide. Bubbles of oxygen are released if the organism is a catalase producer. </w:t>
      </w:r>
    </w:p>
    <w:p w14:paraId="1FEAEEA9" w14:textId="262A80C7" w:rsidR="00FC0F73"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The culture should not be more than 24 hours old. Care must be taken </w:t>
      </w:r>
      <w:r w:rsidR="00FC0F73" w:rsidRPr="000851E0">
        <w:rPr>
          <w:rFonts w:ascii="Times New Roman" w:hAnsi="Times New Roman" w:cs="Times New Roman"/>
          <w:sz w:val="24"/>
          <w:szCs w:val="24"/>
        </w:rPr>
        <w:t>when</w:t>
      </w:r>
      <w:r w:rsidRPr="000851E0">
        <w:rPr>
          <w:rFonts w:ascii="Times New Roman" w:hAnsi="Times New Roman" w:cs="Times New Roman"/>
          <w:sz w:val="24"/>
          <w:szCs w:val="24"/>
        </w:rPr>
        <w:t xml:space="preserve"> testing an organism cultured on a medium containing blood because catalase is present in red cells. </w:t>
      </w:r>
    </w:p>
    <w:p w14:paraId="19FBE30B" w14:textId="047C8D96" w:rsidR="00804F49"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It is usually recommended, therefore, that catalase testing be performed </w:t>
      </w:r>
      <w:r w:rsidR="00FC0F73">
        <w:rPr>
          <w:rFonts w:ascii="Times New Roman" w:hAnsi="Times New Roman" w:cs="Times New Roman"/>
          <w:sz w:val="24"/>
          <w:szCs w:val="24"/>
        </w:rPr>
        <w:t>on</w:t>
      </w:r>
      <w:r w:rsidRPr="000851E0">
        <w:rPr>
          <w:rFonts w:ascii="Times New Roman" w:hAnsi="Times New Roman" w:cs="Times New Roman"/>
          <w:sz w:val="24"/>
          <w:szCs w:val="24"/>
        </w:rPr>
        <w:t xml:space="preserve"> a blood free culture medium such as nutrient agar.</w:t>
      </w:r>
    </w:p>
    <w:p w14:paraId="5D76BF29" w14:textId="77777777" w:rsidR="00FC0F73" w:rsidRDefault="00804F49">
      <w:pPr>
        <w:rPr>
          <w:rFonts w:ascii="Times New Roman" w:hAnsi="Times New Roman" w:cs="Times New Roman"/>
          <w:sz w:val="24"/>
          <w:szCs w:val="24"/>
        </w:rPr>
      </w:pPr>
      <w:r w:rsidRPr="00FC0F73">
        <w:rPr>
          <w:rFonts w:ascii="Times New Roman" w:hAnsi="Times New Roman" w:cs="Times New Roman"/>
          <w:sz w:val="24"/>
          <w:szCs w:val="24"/>
          <w:u w:val="single"/>
        </w:rPr>
        <w:t>Method</w:t>
      </w:r>
      <w:r w:rsidRPr="000851E0">
        <w:rPr>
          <w:rFonts w:ascii="Times New Roman" w:hAnsi="Times New Roman" w:cs="Times New Roman"/>
          <w:sz w:val="24"/>
          <w:szCs w:val="24"/>
        </w:rPr>
        <w:t xml:space="preserve"> </w:t>
      </w:r>
    </w:p>
    <w:p w14:paraId="520AAF12" w14:textId="77777777" w:rsidR="00FC0F73"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 Pour 2-3ml of the hydrogen peroxide solution into a test tube </w:t>
      </w:r>
    </w:p>
    <w:p w14:paraId="028A70FA" w14:textId="77777777" w:rsidR="00971D4B"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 Using a sterile wooden stick or a glass rod, remove a good growth of the test organism and immerse it in the hydrogen peroxide solution. </w:t>
      </w:r>
    </w:p>
    <w:p w14:paraId="1DBAD6EE" w14:textId="7610EE14" w:rsidR="00FC0F73" w:rsidRDefault="00804F49">
      <w:pPr>
        <w:rPr>
          <w:rFonts w:ascii="Times New Roman" w:hAnsi="Times New Roman" w:cs="Times New Roman"/>
          <w:sz w:val="24"/>
          <w:szCs w:val="24"/>
        </w:rPr>
      </w:pPr>
      <w:r w:rsidRPr="00971D4B">
        <w:rPr>
          <w:rFonts w:ascii="Times New Roman" w:hAnsi="Times New Roman" w:cs="Times New Roman"/>
          <w:sz w:val="18"/>
          <w:szCs w:val="18"/>
        </w:rPr>
        <w:t>Note: A nichrome wire loop must not be used because this may give a false positive reaction.</w:t>
      </w:r>
      <w:r w:rsidRPr="000851E0">
        <w:rPr>
          <w:rFonts w:ascii="Times New Roman" w:hAnsi="Times New Roman" w:cs="Times New Roman"/>
          <w:sz w:val="24"/>
          <w:szCs w:val="24"/>
        </w:rPr>
        <w:t xml:space="preserve"> </w:t>
      </w:r>
    </w:p>
    <w:p w14:paraId="26EA737D" w14:textId="7EEB236C" w:rsidR="00804F49"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t>• Look for immediate bubbling.</w:t>
      </w:r>
    </w:p>
    <w:p w14:paraId="76E7731B" w14:textId="1C548B72" w:rsidR="00804F49"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lastRenderedPageBreak/>
        <w:t xml:space="preserve">Active bubbling ----------------- Positive </w:t>
      </w:r>
      <w:proofErr w:type="gramStart"/>
      <w:r w:rsidRPr="000851E0">
        <w:rPr>
          <w:rFonts w:ascii="Times New Roman" w:hAnsi="Times New Roman" w:cs="Times New Roman"/>
          <w:sz w:val="24"/>
          <w:szCs w:val="24"/>
        </w:rPr>
        <w:t>test</w:t>
      </w:r>
      <w:proofErr w:type="gramEnd"/>
      <w:r w:rsidR="00FC0F73">
        <w:rPr>
          <w:rFonts w:ascii="Times New Roman" w:hAnsi="Times New Roman" w:cs="Times New Roman"/>
          <w:sz w:val="24"/>
          <w:szCs w:val="24"/>
        </w:rPr>
        <w:t>-</w:t>
      </w:r>
      <w:r w:rsidRPr="000851E0">
        <w:rPr>
          <w:rFonts w:ascii="Times New Roman" w:hAnsi="Times New Roman" w:cs="Times New Roman"/>
          <w:sz w:val="24"/>
          <w:szCs w:val="24"/>
        </w:rPr>
        <w:t xml:space="preserve">Catalase produced </w:t>
      </w:r>
    </w:p>
    <w:p w14:paraId="54EFD9ED" w14:textId="42935AC1" w:rsidR="00804F49" w:rsidRDefault="00804F49">
      <w:pPr>
        <w:rPr>
          <w:rFonts w:ascii="Times New Roman" w:hAnsi="Times New Roman" w:cs="Times New Roman"/>
          <w:sz w:val="24"/>
          <w:szCs w:val="24"/>
        </w:rPr>
      </w:pPr>
      <w:r w:rsidRPr="000851E0">
        <w:rPr>
          <w:rFonts w:ascii="Times New Roman" w:hAnsi="Times New Roman" w:cs="Times New Roman"/>
          <w:sz w:val="24"/>
          <w:szCs w:val="24"/>
        </w:rPr>
        <w:t>No release of bubbles ---------- Negative test</w:t>
      </w:r>
      <w:r w:rsidR="00FC0F73">
        <w:rPr>
          <w:rFonts w:ascii="Times New Roman" w:hAnsi="Times New Roman" w:cs="Times New Roman"/>
          <w:sz w:val="24"/>
          <w:szCs w:val="24"/>
        </w:rPr>
        <w:t>-</w:t>
      </w:r>
      <w:r w:rsidRPr="000851E0">
        <w:rPr>
          <w:rFonts w:ascii="Times New Roman" w:hAnsi="Times New Roman" w:cs="Times New Roman"/>
          <w:sz w:val="24"/>
          <w:szCs w:val="24"/>
        </w:rPr>
        <w:t xml:space="preserve">No catalase </w:t>
      </w:r>
      <w:proofErr w:type="gramStart"/>
      <w:r w:rsidRPr="000851E0">
        <w:rPr>
          <w:rFonts w:ascii="Times New Roman" w:hAnsi="Times New Roman" w:cs="Times New Roman"/>
          <w:sz w:val="24"/>
          <w:szCs w:val="24"/>
        </w:rPr>
        <w:t>produced</w:t>
      </w:r>
      <w:proofErr w:type="gramEnd"/>
    </w:p>
    <w:p w14:paraId="6881D72A" w14:textId="77777777" w:rsidR="00FC0F73" w:rsidRPr="000851E0" w:rsidRDefault="00FC0F73">
      <w:pPr>
        <w:rPr>
          <w:rFonts w:ascii="Times New Roman" w:hAnsi="Times New Roman" w:cs="Times New Roman"/>
          <w:sz w:val="24"/>
          <w:szCs w:val="24"/>
        </w:rPr>
      </w:pPr>
    </w:p>
    <w:p w14:paraId="7BDCCC6D" w14:textId="77777777" w:rsidR="00FC0F73" w:rsidRDefault="00804F49" w:rsidP="00FC0F73">
      <w:pPr>
        <w:pStyle w:val="ListParagraph"/>
        <w:numPr>
          <w:ilvl w:val="0"/>
          <w:numId w:val="11"/>
        </w:numPr>
        <w:rPr>
          <w:rFonts w:ascii="Times New Roman" w:hAnsi="Times New Roman" w:cs="Times New Roman"/>
          <w:sz w:val="24"/>
          <w:szCs w:val="24"/>
        </w:rPr>
      </w:pPr>
      <w:r w:rsidRPr="00FC0F73">
        <w:rPr>
          <w:rFonts w:ascii="Times New Roman" w:hAnsi="Times New Roman" w:cs="Times New Roman"/>
          <w:b/>
          <w:bCs/>
          <w:sz w:val="24"/>
          <w:szCs w:val="24"/>
        </w:rPr>
        <w:t>CITRATE UTILIZATION TEST</w:t>
      </w:r>
      <w:r w:rsidRPr="00FC0F73">
        <w:rPr>
          <w:rFonts w:ascii="Times New Roman" w:hAnsi="Times New Roman" w:cs="Times New Roman"/>
          <w:sz w:val="24"/>
          <w:szCs w:val="24"/>
        </w:rPr>
        <w:t xml:space="preserve"> This test is one of several techniques used to assist in the identification of enterobacteria. </w:t>
      </w:r>
    </w:p>
    <w:p w14:paraId="6386160A" w14:textId="77777777" w:rsidR="00FC0F73" w:rsidRDefault="00804F49" w:rsidP="00FC0F73">
      <w:pPr>
        <w:rPr>
          <w:rFonts w:ascii="Times New Roman" w:hAnsi="Times New Roman" w:cs="Times New Roman"/>
          <w:sz w:val="24"/>
          <w:szCs w:val="24"/>
        </w:rPr>
      </w:pPr>
      <w:r w:rsidRPr="00FC0F73">
        <w:rPr>
          <w:rFonts w:ascii="Times New Roman" w:hAnsi="Times New Roman" w:cs="Times New Roman"/>
          <w:sz w:val="24"/>
          <w:szCs w:val="24"/>
        </w:rPr>
        <w:t xml:space="preserve">The test is based on the ability of an organism to use citrate as its only source of carbon and ammonia as its only source of nitrogen. </w:t>
      </w:r>
    </w:p>
    <w:p w14:paraId="1FDC4E6E" w14:textId="77777777" w:rsidR="00FC0F73" w:rsidRPr="00FC0F73" w:rsidRDefault="00804F49" w:rsidP="00FC0F73">
      <w:pPr>
        <w:rPr>
          <w:rFonts w:ascii="Times New Roman" w:hAnsi="Times New Roman" w:cs="Times New Roman"/>
          <w:sz w:val="24"/>
          <w:szCs w:val="24"/>
          <w:u w:val="single"/>
        </w:rPr>
      </w:pPr>
      <w:r w:rsidRPr="00FC0F73">
        <w:rPr>
          <w:rFonts w:ascii="Times New Roman" w:hAnsi="Times New Roman" w:cs="Times New Roman"/>
          <w:sz w:val="24"/>
          <w:szCs w:val="24"/>
          <w:u w:val="single"/>
        </w:rPr>
        <w:t xml:space="preserve">Principle </w:t>
      </w:r>
    </w:p>
    <w:p w14:paraId="5A4E036C" w14:textId="298470D2" w:rsidR="00804F49" w:rsidRPr="00FC0F73" w:rsidRDefault="00804F49" w:rsidP="00FC0F73">
      <w:pPr>
        <w:rPr>
          <w:rFonts w:ascii="Times New Roman" w:hAnsi="Times New Roman" w:cs="Times New Roman"/>
          <w:sz w:val="24"/>
          <w:szCs w:val="24"/>
        </w:rPr>
      </w:pPr>
      <w:r w:rsidRPr="00FC0F73">
        <w:rPr>
          <w:rFonts w:ascii="Times New Roman" w:hAnsi="Times New Roman" w:cs="Times New Roman"/>
          <w:sz w:val="24"/>
          <w:szCs w:val="24"/>
        </w:rPr>
        <w:t>The test organism is cultured in a medium which contains sodium citrate, an ammonium salt, and the indicator</w:t>
      </w:r>
      <w:r w:rsidR="00FC0F73">
        <w:rPr>
          <w:rFonts w:ascii="Times New Roman" w:hAnsi="Times New Roman" w:cs="Times New Roman"/>
          <w:sz w:val="24"/>
          <w:szCs w:val="24"/>
        </w:rPr>
        <w:t>,</w:t>
      </w:r>
      <w:r w:rsidRPr="00FC0F73">
        <w:rPr>
          <w:rFonts w:ascii="Times New Roman" w:hAnsi="Times New Roman" w:cs="Times New Roman"/>
          <w:sz w:val="24"/>
          <w:szCs w:val="24"/>
        </w:rPr>
        <w:t xml:space="preserve"> bromo</w:t>
      </w:r>
      <w:r w:rsidR="00FC0F73">
        <w:rPr>
          <w:rFonts w:ascii="Times New Roman" w:hAnsi="Times New Roman" w:cs="Times New Roman"/>
          <w:sz w:val="24"/>
          <w:szCs w:val="24"/>
        </w:rPr>
        <w:t>-</w:t>
      </w:r>
      <w:r w:rsidRPr="00FC0F73">
        <w:rPr>
          <w:rFonts w:ascii="Times New Roman" w:hAnsi="Times New Roman" w:cs="Times New Roman"/>
          <w:sz w:val="24"/>
          <w:szCs w:val="24"/>
        </w:rPr>
        <w:t xml:space="preserve">thymol blue. Growth in the medium is shown by turbidity and a change in </w:t>
      </w:r>
      <w:r w:rsidR="00FC0F73" w:rsidRPr="00FC0F73">
        <w:rPr>
          <w:rFonts w:ascii="Times New Roman" w:hAnsi="Times New Roman" w:cs="Times New Roman"/>
          <w:sz w:val="24"/>
          <w:szCs w:val="24"/>
        </w:rPr>
        <w:t>color</w:t>
      </w:r>
      <w:r w:rsidRPr="00FC0F73">
        <w:rPr>
          <w:rFonts w:ascii="Times New Roman" w:hAnsi="Times New Roman" w:cs="Times New Roman"/>
          <w:sz w:val="24"/>
          <w:szCs w:val="24"/>
        </w:rPr>
        <w:t xml:space="preserve"> of the indicator from light green to blue, due to the alkaline reaction, following citrate utilization.</w:t>
      </w:r>
    </w:p>
    <w:p w14:paraId="7AF5A0D5" w14:textId="77777777" w:rsidR="00FC0F73" w:rsidRDefault="00804F49">
      <w:pPr>
        <w:rPr>
          <w:rFonts w:ascii="Times New Roman" w:hAnsi="Times New Roman" w:cs="Times New Roman"/>
          <w:sz w:val="24"/>
          <w:szCs w:val="24"/>
        </w:rPr>
      </w:pPr>
      <w:r w:rsidRPr="00FC0F73">
        <w:rPr>
          <w:rFonts w:ascii="Times New Roman" w:hAnsi="Times New Roman" w:cs="Times New Roman"/>
          <w:sz w:val="24"/>
          <w:szCs w:val="24"/>
          <w:u w:val="single"/>
        </w:rPr>
        <w:t>Method</w:t>
      </w:r>
      <w:r w:rsidRPr="000851E0">
        <w:rPr>
          <w:rFonts w:ascii="Times New Roman" w:hAnsi="Times New Roman" w:cs="Times New Roman"/>
          <w:sz w:val="24"/>
          <w:szCs w:val="24"/>
        </w:rPr>
        <w:t xml:space="preserve"> </w:t>
      </w:r>
    </w:p>
    <w:p w14:paraId="3FE60314" w14:textId="77777777" w:rsidR="00971D4B" w:rsidRDefault="00971D4B">
      <w:pPr>
        <w:rPr>
          <w:rFonts w:ascii="Times New Roman" w:hAnsi="Times New Roman" w:cs="Times New Roman"/>
          <w:sz w:val="24"/>
          <w:szCs w:val="24"/>
        </w:rPr>
      </w:pPr>
      <w:r>
        <w:rPr>
          <w:rFonts w:ascii="Times New Roman" w:hAnsi="Times New Roman" w:cs="Times New Roman"/>
          <w:sz w:val="24"/>
          <w:szCs w:val="24"/>
        </w:rPr>
        <w:t>-</w:t>
      </w:r>
      <w:r w:rsidR="00804F49" w:rsidRPr="000851E0">
        <w:rPr>
          <w:rFonts w:ascii="Times New Roman" w:hAnsi="Times New Roman" w:cs="Times New Roman"/>
          <w:sz w:val="24"/>
          <w:szCs w:val="24"/>
        </w:rPr>
        <w:t xml:space="preserve">Using a sterile straight wire, inoculate 3-4ml of sterile Koser’s citrate medium with a broth culture of the test organism. </w:t>
      </w:r>
    </w:p>
    <w:p w14:paraId="773F4CAF" w14:textId="057A4CEE" w:rsidR="00971D4B" w:rsidRPr="00971D4B" w:rsidRDefault="00804F49">
      <w:pPr>
        <w:rPr>
          <w:rFonts w:ascii="Times New Roman" w:hAnsi="Times New Roman" w:cs="Times New Roman"/>
          <w:sz w:val="18"/>
          <w:szCs w:val="18"/>
        </w:rPr>
      </w:pPr>
      <w:r w:rsidRPr="00971D4B">
        <w:rPr>
          <w:rFonts w:ascii="Times New Roman" w:hAnsi="Times New Roman" w:cs="Times New Roman"/>
          <w:sz w:val="18"/>
          <w:szCs w:val="18"/>
        </w:rPr>
        <w:t xml:space="preserve">Note: Care must be taken not to contaminate the medium with carbon particles, such as from a frequently flamed wire. </w:t>
      </w:r>
    </w:p>
    <w:p w14:paraId="7AA3F4EB" w14:textId="5A4789B2" w:rsidR="00804F49" w:rsidRPr="000851E0" w:rsidRDefault="00971D4B">
      <w:pPr>
        <w:rPr>
          <w:rFonts w:ascii="Times New Roman" w:hAnsi="Times New Roman" w:cs="Times New Roman"/>
          <w:sz w:val="24"/>
          <w:szCs w:val="24"/>
        </w:rPr>
      </w:pPr>
      <w:r>
        <w:rPr>
          <w:rFonts w:ascii="Times New Roman" w:hAnsi="Times New Roman" w:cs="Times New Roman"/>
          <w:sz w:val="24"/>
          <w:szCs w:val="24"/>
        </w:rPr>
        <w:t>-</w:t>
      </w:r>
      <w:r w:rsidR="00804F49" w:rsidRPr="000851E0">
        <w:rPr>
          <w:rFonts w:ascii="Times New Roman" w:hAnsi="Times New Roman" w:cs="Times New Roman"/>
          <w:sz w:val="24"/>
          <w:szCs w:val="24"/>
        </w:rPr>
        <w:t xml:space="preserve">Incubate the inoculated broth at 35 – 37OC for up to 4 days, checking daily for growth. Results </w:t>
      </w:r>
    </w:p>
    <w:p w14:paraId="4446E9C1" w14:textId="75E097BD" w:rsidR="00804F49"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Turbidity and blue </w:t>
      </w:r>
      <w:proofErr w:type="spellStart"/>
      <w:r w:rsidRPr="000851E0">
        <w:rPr>
          <w:rFonts w:ascii="Times New Roman" w:hAnsi="Times New Roman" w:cs="Times New Roman"/>
          <w:sz w:val="24"/>
          <w:szCs w:val="24"/>
        </w:rPr>
        <w:t>colour</w:t>
      </w:r>
      <w:proofErr w:type="spellEnd"/>
      <w:r w:rsidRPr="000851E0">
        <w:rPr>
          <w:rFonts w:ascii="Times New Roman" w:hAnsi="Times New Roman" w:cs="Times New Roman"/>
          <w:sz w:val="24"/>
          <w:szCs w:val="24"/>
        </w:rPr>
        <w:t xml:space="preserve"> ------------------------------------ Positive test -Citrate </w:t>
      </w:r>
      <w:proofErr w:type="gramStart"/>
      <w:r w:rsidRPr="000851E0">
        <w:rPr>
          <w:rFonts w:ascii="Times New Roman" w:hAnsi="Times New Roman" w:cs="Times New Roman"/>
          <w:sz w:val="24"/>
          <w:szCs w:val="24"/>
        </w:rPr>
        <w:t>utilized  (</w:t>
      </w:r>
      <w:proofErr w:type="gramEnd"/>
      <w:r w:rsidRPr="000851E0">
        <w:rPr>
          <w:rFonts w:ascii="Times New Roman" w:hAnsi="Times New Roman" w:cs="Times New Roman"/>
          <w:sz w:val="24"/>
          <w:szCs w:val="24"/>
        </w:rPr>
        <w:t xml:space="preserve">e.g. </w:t>
      </w:r>
      <w:r w:rsidRPr="000851E0">
        <w:rPr>
          <w:rFonts w:ascii="Times New Roman" w:hAnsi="Times New Roman" w:cs="Times New Roman"/>
          <w:i/>
          <w:iCs/>
          <w:sz w:val="24"/>
          <w:szCs w:val="24"/>
        </w:rPr>
        <w:t>Klebsiella pneumoniae</w:t>
      </w:r>
      <w:r w:rsidRPr="000851E0">
        <w:rPr>
          <w:rFonts w:ascii="Times New Roman" w:hAnsi="Times New Roman" w:cs="Times New Roman"/>
          <w:sz w:val="24"/>
          <w:szCs w:val="24"/>
        </w:rPr>
        <w:t>)</w:t>
      </w:r>
    </w:p>
    <w:p w14:paraId="3E83579C" w14:textId="40D3A648" w:rsidR="00804F49" w:rsidRDefault="00804F49">
      <w:pPr>
        <w:rPr>
          <w:rFonts w:ascii="Times New Roman" w:hAnsi="Times New Roman" w:cs="Times New Roman"/>
          <w:sz w:val="24"/>
          <w:szCs w:val="24"/>
        </w:rPr>
      </w:pPr>
      <w:r w:rsidRPr="000851E0">
        <w:rPr>
          <w:rFonts w:ascii="Times New Roman" w:hAnsi="Times New Roman" w:cs="Times New Roman"/>
          <w:sz w:val="24"/>
          <w:szCs w:val="24"/>
        </w:rPr>
        <w:t>No growth ----------------------------------------------Negative test -Citrate not utilized (</w:t>
      </w:r>
      <w:proofErr w:type="gramStart"/>
      <w:r w:rsidRPr="000851E0">
        <w:rPr>
          <w:rFonts w:ascii="Times New Roman" w:hAnsi="Times New Roman" w:cs="Times New Roman"/>
          <w:sz w:val="24"/>
          <w:szCs w:val="24"/>
        </w:rPr>
        <w:t>e.g.</w:t>
      </w:r>
      <w:proofErr w:type="gramEnd"/>
      <w:r w:rsidRPr="000851E0">
        <w:rPr>
          <w:rFonts w:ascii="Times New Roman" w:hAnsi="Times New Roman" w:cs="Times New Roman"/>
          <w:sz w:val="24"/>
          <w:szCs w:val="24"/>
        </w:rPr>
        <w:t xml:space="preserve"> </w:t>
      </w:r>
      <w:r w:rsidRPr="000851E0">
        <w:rPr>
          <w:rFonts w:ascii="Times New Roman" w:hAnsi="Times New Roman" w:cs="Times New Roman"/>
          <w:i/>
          <w:iCs/>
          <w:sz w:val="24"/>
          <w:szCs w:val="24"/>
        </w:rPr>
        <w:t>E. coli</w:t>
      </w:r>
      <w:r w:rsidRPr="000851E0">
        <w:rPr>
          <w:rFonts w:ascii="Times New Roman" w:hAnsi="Times New Roman" w:cs="Times New Roman"/>
          <w:sz w:val="24"/>
          <w:szCs w:val="24"/>
        </w:rPr>
        <w:t>)</w:t>
      </w:r>
    </w:p>
    <w:p w14:paraId="65283DF8" w14:textId="77777777" w:rsidR="00971D4B" w:rsidRPr="000851E0" w:rsidRDefault="00971D4B">
      <w:pPr>
        <w:rPr>
          <w:rFonts w:ascii="Times New Roman" w:hAnsi="Times New Roman" w:cs="Times New Roman"/>
          <w:sz w:val="24"/>
          <w:szCs w:val="24"/>
        </w:rPr>
      </w:pPr>
    </w:p>
    <w:p w14:paraId="3FB40582" w14:textId="762F68DA" w:rsidR="00804F49" w:rsidRPr="00971D4B" w:rsidRDefault="00804F49" w:rsidP="00971D4B">
      <w:pPr>
        <w:pStyle w:val="ListParagraph"/>
        <w:numPr>
          <w:ilvl w:val="0"/>
          <w:numId w:val="11"/>
        </w:numPr>
        <w:rPr>
          <w:rFonts w:ascii="Times New Roman" w:hAnsi="Times New Roman" w:cs="Times New Roman"/>
          <w:b/>
          <w:bCs/>
          <w:sz w:val="24"/>
          <w:szCs w:val="24"/>
        </w:rPr>
      </w:pPr>
      <w:r w:rsidRPr="00971D4B">
        <w:rPr>
          <w:rFonts w:ascii="Times New Roman" w:hAnsi="Times New Roman" w:cs="Times New Roman"/>
          <w:b/>
          <w:bCs/>
          <w:sz w:val="24"/>
          <w:szCs w:val="24"/>
        </w:rPr>
        <w:t xml:space="preserve">COAGULASE TEST </w:t>
      </w:r>
    </w:p>
    <w:p w14:paraId="0FBEC3DC" w14:textId="77777777" w:rsidR="00971D4B"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This test is used to differentiate </w:t>
      </w:r>
      <w:r w:rsidRPr="00971D4B">
        <w:rPr>
          <w:rFonts w:ascii="Times New Roman" w:hAnsi="Times New Roman" w:cs="Times New Roman"/>
          <w:b/>
          <w:bCs/>
          <w:sz w:val="24"/>
          <w:szCs w:val="24"/>
        </w:rPr>
        <w:t xml:space="preserve">Staphylococcus </w:t>
      </w:r>
      <w:proofErr w:type="gramStart"/>
      <w:r w:rsidRPr="00971D4B">
        <w:rPr>
          <w:rFonts w:ascii="Times New Roman" w:hAnsi="Times New Roman" w:cs="Times New Roman"/>
          <w:b/>
          <w:bCs/>
          <w:sz w:val="24"/>
          <w:szCs w:val="24"/>
        </w:rPr>
        <w:t>aureus</w:t>
      </w:r>
      <w:proofErr w:type="gramEnd"/>
      <w:r w:rsidRPr="000851E0">
        <w:rPr>
          <w:rFonts w:ascii="Times New Roman" w:hAnsi="Times New Roman" w:cs="Times New Roman"/>
          <w:sz w:val="24"/>
          <w:szCs w:val="24"/>
        </w:rPr>
        <w:t xml:space="preserve"> which produces the enzyme coagulase, from </w:t>
      </w:r>
      <w:proofErr w:type="spellStart"/>
      <w:proofErr w:type="gramStart"/>
      <w:r w:rsidRPr="00971D4B">
        <w:rPr>
          <w:rFonts w:ascii="Times New Roman" w:hAnsi="Times New Roman" w:cs="Times New Roman"/>
          <w:i/>
          <w:iCs/>
          <w:sz w:val="24"/>
          <w:szCs w:val="24"/>
        </w:rPr>
        <w:t>S.epidermidis</w:t>
      </w:r>
      <w:proofErr w:type="spellEnd"/>
      <w:proofErr w:type="gramEnd"/>
      <w:r w:rsidRPr="00971D4B">
        <w:rPr>
          <w:rFonts w:ascii="Times New Roman" w:hAnsi="Times New Roman" w:cs="Times New Roman"/>
          <w:i/>
          <w:iCs/>
          <w:sz w:val="24"/>
          <w:szCs w:val="24"/>
        </w:rPr>
        <w:t xml:space="preserve"> </w:t>
      </w:r>
      <w:r w:rsidRPr="00971D4B">
        <w:rPr>
          <w:rFonts w:ascii="Times New Roman" w:hAnsi="Times New Roman" w:cs="Times New Roman"/>
          <w:sz w:val="24"/>
          <w:szCs w:val="24"/>
        </w:rPr>
        <w:t>and</w:t>
      </w:r>
      <w:r w:rsidRPr="00971D4B">
        <w:rPr>
          <w:rFonts w:ascii="Times New Roman" w:hAnsi="Times New Roman" w:cs="Times New Roman"/>
          <w:i/>
          <w:iCs/>
          <w:sz w:val="24"/>
          <w:szCs w:val="24"/>
        </w:rPr>
        <w:t xml:space="preserve"> </w:t>
      </w:r>
      <w:proofErr w:type="spellStart"/>
      <w:r w:rsidRPr="00971D4B">
        <w:rPr>
          <w:rFonts w:ascii="Times New Roman" w:hAnsi="Times New Roman" w:cs="Times New Roman"/>
          <w:i/>
          <w:iCs/>
          <w:sz w:val="24"/>
          <w:szCs w:val="24"/>
        </w:rPr>
        <w:t>S.saprophyticus</w:t>
      </w:r>
      <w:proofErr w:type="spellEnd"/>
      <w:r w:rsidRPr="000851E0">
        <w:rPr>
          <w:rFonts w:ascii="Times New Roman" w:hAnsi="Times New Roman" w:cs="Times New Roman"/>
          <w:sz w:val="24"/>
          <w:szCs w:val="24"/>
        </w:rPr>
        <w:t xml:space="preserve"> which do not produce coagulase. </w:t>
      </w:r>
    </w:p>
    <w:p w14:paraId="71045E09" w14:textId="77777777" w:rsidR="00971D4B" w:rsidRDefault="00804F49">
      <w:pPr>
        <w:rPr>
          <w:rFonts w:ascii="Times New Roman" w:hAnsi="Times New Roman" w:cs="Times New Roman"/>
          <w:sz w:val="24"/>
          <w:szCs w:val="24"/>
        </w:rPr>
      </w:pPr>
      <w:r w:rsidRPr="00971D4B">
        <w:rPr>
          <w:rFonts w:ascii="Times New Roman" w:hAnsi="Times New Roman" w:cs="Times New Roman"/>
          <w:sz w:val="24"/>
          <w:szCs w:val="24"/>
          <w:u w:val="single"/>
        </w:rPr>
        <w:t>Principle</w:t>
      </w:r>
      <w:r w:rsidRPr="000851E0">
        <w:rPr>
          <w:rFonts w:ascii="Times New Roman" w:hAnsi="Times New Roman" w:cs="Times New Roman"/>
          <w:sz w:val="24"/>
          <w:szCs w:val="24"/>
        </w:rPr>
        <w:t xml:space="preserve"> </w:t>
      </w:r>
    </w:p>
    <w:p w14:paraId="5BE13E98" w14:textId="246C7D01" w:rsidR="0014586F"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Coagulase causes plasma to clot by converting fibrinogen to fibrin. </w:t>
      </w:r>
    </w:p>
    <w:p w14:paraId="26C6E912" w14:textId="77777777" w:rsidR="00971D4B" w:rsidRDefault="00804F49">
      <w:pPr>
        <w:rPr>
          <w:rFonts w:ascii="Times New Roman" w:hAnsi="Times New Roman" w:cs="Times New Roman"/>
          <w:sz w:val="24"/>
          <w:szCs w:val="24"/>
        </w:rPr>
      </w:pPr>
      <w:r w:rsidRPr="00971D4B">
        <w:rPr>
          <w:rFonts w:ascii="Times New Roman" w:hAnsi="Times New Roman" w:cs="Times New Roman"/>
          <w:sz w:val="24"/>
          <w:szCs w:val="24"/>
          <w:u w:val="single"/>
        </w:rPr>
        <w:t>Method</w:t>
      </w:r>
      <w:r w:rsidRPr="000851E0">
        <w:rPr>
          <w:rFonts w:ascii="Times New Roman" w:hAnsi="Times New Roman" w:cs="Times New Roman"/>
          <w:sz w:val="24"/>
          <w:szCs w:val="24"/>
        </w:rPr>
        <w:t xml:space="preserve"> </w:t>
      </w:r>
    </w:p>
    <w:p w14:paraId="464C8EAE" w14:textId="77777777" w:rsidR="00971D4B" w:rsidRDefault="00971D4B">
      <w:pPr>
        <w:rPr>
          <w:rFonts w:ascii="Times New Roman" w:hAnsi="Times New Roman" w:cs="Times New Roman"/>
          <w:sz w:val="24"/>
          <w:szCs w:val="24"/>
        </w:rPr>
      </w:pPr>
      <w:r>
        <w:rPr>
          <w:rFonts w:ascii="Times New Roman" w:hAnsi="Times New Roman" w:cs="Times New Roman"/>
          <w:sz w:val="24"/>
          <w:szCs w:val="24"/>
        </w:rPr>
        <w:t>-</w:t>
      </w:r>
      <w:r w:rsidR="00804F49" w:rsidRPr="000851E0">
        <w:rPr>
          <w:rFonts w:ascii="Times New Roman" w:hAnsi="Times New Roman" w:cs="Times New Roman"/>
          <w:sz w:val="24"/>
          <w:szCs w:val="24"/>
        </w:rPr>
        <w:t xml:space="preserve"> Place a drop of physiological saline on each end of a slide, or on two separate slides. </w:t>
      </w:r>
    </w:p>
    <w:p w14:paraId="379FEB0F" w14:textId="65FD99F4" w:rsidR="00971D4B" w:rsidRDefault="00971D4B">
      <w:pPr>
        <w:rPr>
          <w:rFonts w:ascii="Times New Roman" w:hAnsi="Times New Roman" w:cs="Times New Roman"/>
          <w:sz w:val="24"/>
          <w:szCs w:val="24"/>
        </w:rPr>
      </w:pPr>
      <w:r>
        <w:rPr>
          <w:rFonts w:ascii="Times New Roman" w:hAnsi="Times New Roman" w:cs="Times New Roman"/>
          <w:sz w:val="24"/>
          <w:szCs w:val="24"/>
        </w:rPr>
        <w:t>- Add</w:t>
      </w:r>
      <w:r w:rsidR="00804F49" w:rsidRPr="000851E0">
        <w:rPr>
          <w:rFonts w:ascii="Times New Roman" w:hAnsi="Times New Roman" w:cs="Times New Roman"/>
          <w:sz w:val="24"/>
          <w:szCs w:val="24"/>
        </w:rPr>
        <w:t xml:space="preserve"> a colony of the test organism in each of the drops to make two thick suspensions. </w:t>
      </w:r>
    </w:p>
    <w:p w14:paraId="5ADA545D" w14:textId="22AF3C10" w:rsidR="00971D4B" w:rsidRDefault="00804F49">
      <w:pPr>
        <w:rPr>
          <w:rFonts w:ascii="Times New Roman" w:hAnsi="Times New Roman" w:cs="Times New Roman"/>
          <w:sz w:val="24"/>
          <w:szCs w:val="24"/>
        </w:rPr>
      </w:pPr>
      <w:r w:rsidRPr="00971D4B">
        <w:rPr>
          <w:rFonts w:ascii="Times New Roman" w:hAnsi="Times New Roman" w:cs="Times New Roman"/>
          <w:sz w:val="18"/>
          <w:szCs w:val="18"/>
        </w:rPr>
        <w:t xml:space="preserve">Note: Colonies from a mannitol salt agar culture are not suitable for coagulase testing. The organism must first be cultured on nutrient agar or blood agar. </w:t>
      </w:r>
    </w:p>
    <w:p w14:paraId="5405541B" w14:textId="3E0B0F8F" w:rsidR="00804F49" w:rsidRPr="000851E0" w:rsidRDefault="00971D4B">
      <w:pPr>
        <w:rPr>
          <w:rFonts w:ascii="Times New Roman" w:hAnsi="Times New Roman" w:cs="Times New Roman"/>
          <w:sz w:val="24"/>
          <w:szCs w:val="24"/>
        </w:rPr>
      </w:pPr>
      <w:r>
        <w:rPr>
          <w:rFonts w:ascii="Times New Roman" w:hAnsi="Times New Roman" w:cs="Times New Roman"/>
          <w:sz w:val="24"/>
          <w:szCs w:val="24"/>
        </w:rPr>
        <w:lastRenderedPageBreak/>
        <w:t>-</w:t>
      </w:r>
      <w:r w:rsidR="00804F49" w:rsidRPr="000851E0">
        <w:rPr>
          <w:rFonts w:ascii="Times New Roman" w:hAnsi="Times New Roman" w:cs="Times New Roman"/>
          <w:sz w:val="24"/>
          <w:szCs w:val="24"/>
        </w:rPr>
        <w:t xml:space="preserve">Add a drop of plasma to one of the </w:t>
      </w:r>
      <w:r w:rsidRPr="000851E0">
        <w:rPr>
          <w:rFonts w:ascii="Times New Roman" w:hAnsi="Times New Roman" w:cs="Times New Roman"/>
          <w:sz w:val="24"/>
          <w:szCs w:val="24"/>
        </w:rPr>
        <w:t>suspensions and</w:t>
      </w:r>
      <w:r w:rsidR="00804F49" w:rsidRPr="000851E0">
        <w:rPr>
          <w:rFonts w:ascii="Times New Roman" w:hAnsi="Times New Roman" w:cs="Times New Roman"/>
          <w:sz w:val="24"/>
          <w:szCs w:val="24"/>
        </w:rPr>
        <w:t xml:space="preserve"> mix gently. Look for clumping of the organisms within 10 seconds. No plasma is added to the second suspension. This is used to differentiate any granular appearance of the organism form true coagulase clumping.</w:t>
      </w:r>
    </w:p>
    <w:p w14:paraId="15E8B251" w14:textId="77777777" w:rsidR="00051612" w:rsidRPr="000851E0" w:rsidRDefault="00804F49">
      <w:pPr>
        <w:rPr>
          <w:rFonts w:ascii="Times New Roman" w:hAnsi="Times New Roman" w:cs="Times New Roman"/>
          <w:sz w:val="24"/>
          <w:szCs w:val="24"/>
        </w:rPr>
      </w:pPr>
      <w:r w:rsidRPr="000851E0">
        <w:rPr>
          <w:rFonts w:ascii="Times New Roman" w:hAnsi="Times New Roman" w:cs="Times New Roman"/>
          <w:sz w:val="24"/>
          <w:szCs w:val="24"/>
        </w:rPr>
        <w:t xml:space="preserve">Clamping within 10 secs ------------------------ </w:t>
      </w:r>
      <w:proofErr w:type="spellStart"/>
      <w:proofErr w:type="gramStart"/>
      <w:r w:rsidRPr="00971D4B">
        <w:rPr>
          <w:rFonts w:ascii="Times New Roman" w:hAnsi="Times New Roman" w:cs="Times New Roman"/>
          <w:i/>
          <w:iCs/>
          <w:sz w:val="24"/>
          <w:szCs w:val="24"/>
        </w:rPr>
        <w:t>S.aureus</w:t>
      </w:r>
      <w:proofErr w:type="spellEnd"/>
      <w:proofErr w:type="gramEnd"/>
      <w:r w:rsidRPr="000851E0">
        <w:rPr>
          <w:rFonts w:ascii="Times New Roman" w:hAnsi="Times New Roman" w:cs="Times New Roman"/>
          <w:sz w:val="24"/>
          <w:szCs w:val="24"/>
        </w:rPr>
        <w:t xml:space="preserve"> </w:t>
      </w:r>
    </w:p>
    <w:p w14:paraId="357E1263" w14:textId="1B0D810E" w:rsidR="00804F49" w:rsidRDefault="00804F49">
      <w:pPr>
        <w:rPr>
          <w:rFonts w:ascii="Times New Roman" w:hAnsi="Times New Roman" w:cs="Times New Roman"/>
          <w:sz w:val="24"/>
          <w:szCs w:val="24"/>
        </w:rPr>
      </w:pPr>
      <w:r w:rsidRPr="000851E0">
        <w:rPr>
          <w:rFonts w:ascii="Times New Roman" w:hAnsi="Times New Roman" w:cs="Times New Roman"/>
          <w:sz w:val="24"/>
          <w:szCs w:val="24"/>
        </w:rPr>
        <w:t>No clumping within 10 secs-----------No bound coagulase produced.</w:t>
      </w:r>
    </w:p>
    <w:p w14:paraId="4B505045" w14:textId="77777777" w:rsidR="00971D4B" w:rsidRPr="000851E0" w:rsidRDefault="00971D4B">
      <w:pPr>
        <w:rPr>
          <w:rFonts w:ascii="Times New Roman" w:hAnsi="Times New Roman" w:cs="Times New Roman"/>
          <w:sz w:val="24"/>
          <w:szCs w:val="24"/>
        </w:rPr>
      </w:pPr>
    </w:p>
    <w:p w14:paraId="14C1739F" w14:textId="77777777" w:rsidR="00971D4B" w:rsidRDefault="00051612" w:rsidP="00971D4B">
      <w:pPr>
        <w:pStyle w:val="ListParagraph"/>
        <w:numPr>
          <w:ilvl w:val="0"/>
          <w:numId w:val="11"/>
        </w:numPr>
        <w:rPr>
          <w:rFonts w:ascii="Times New Roman" w:hAnsi="Times New Roman" w:cs="Times New Roman"/>
          <w:sz w:val="24"/>
          <w:szCs w:val="24"/>
        </w:rPr>
      </w:pPr>
      <w:r w:rsidRPr="00971D4B">
        <w:rPr>
          <w:rFonts w:ascii="Times New Roman" w:hAnsi="Times New Roman" w:cs="Times New Roman"/>
          <w:b/>
          <w:bCs/>
          <w:sz w:val="24"/>
          <w:szCs w:val="24"/>
        </w:rPr>
        <w:t>DEOXYRIBONUCLEASE (</w:t>
      </w:r>
      <w:proofErr w:type="spellStart"/>
      <w:r w:rsidRPr="00971D4B">
        <w:rPr>
          <w:rFonts w:ascii="Times New Roman" w:hAnsi="Times New Roman" w:cs="Times New Roman"/>
          <w:b/>
          <w:bCs/>
          <w:sz w:val="24"/>
          <w:szCs w:val="24"/>
        </w:rPr>
        <w:t>DNAse</w:t>
      </w:r>
      <w:proofErr w:type="spellEnd"/>
      <w:r w:rsidRPr="00971D4B">
        <w:rPr>
          <w:rFonts w:ascii="Times New Roman" w:hAnsi="Times New Roman" w:cs="Times New Roman"/>
          <w:b/>
          <w:bCs/>
          <w:sz w:val="24"/>
          <w:szCs w:val="24"/>
        </w:rPr>
        <w:t>) TEST</w:t>
      </w:r>
      <w:r w:rsidRPr="00971D4B">
        <w:rPr>
          <w:rFonts w:ascii="Times New Roman" w:hAnsi="Times New Roman" w:cs="Times New Roman"/>
          <w:sz w:val="24"/>
          <w:szCs w:val="24"/>
        </w:rPr>
        <w:t xml:space="preserve"> This test is used to differentiate </w:t>
      </w:r>
      <w:r w:rsidRPr="00971D4B">
        <w:rPr>
          <w:rFonts w:ascii="Times New Roman" w:hAnsi="Times New Roman" w:cs="Times New Roman"/>
          <w:i/>
          <w:iCs/>
          <w:sz w:val="24"/>
          <w:szCs w:val="24"/>
        </w:rPr>
        <w:t xml:space="preserve">S. </w:t>
      </w:r>
      <w:r w:rsidR="00971D4B" w:rsidRPr="00971D4B">
        <w:rPr>
          <w:rFonts w:ascii="Times New Roman" w:hAnsi="Times New Roman" w:cs="Times New Roman"/>
          <w:i/>
          <w:iCs/>
          <w:sz w:val="24"/>
          <w:szCs w:val="24"/>
        </w:rPr>
        <w:t>a</w:t>
      </w:r>
      <w:r w:rsidRPr="00971D4B">
        <w:rPr>
          <w:rFonts w:ascii="Times New Roman" w:hAnsi="Times New Roman" w:cs="Times New Roman"/>
          <w:i/>
          <w:iCs/>
          <w:sz w:val="24"/>
          <w:szCs w:val="24"/>
        </w:rPr>
        <w:t>ureus</w:t>
      </w:r>
      <w:r w:rsidRPr="00971D4B">
        <w:rPr>
          <w:rFonts w:ascii="Times New Roman" w:hAnsi="Times New Roman" w:cs="Times New Roman"/>
          <w:sz w:val="24"/>
          <w:szCs w:val="24"/>
        </w:rPr>
        <w:t xml:space="preserve"> which produces the enzyme </w:t>
      </w:r>
      <w:proofErr w:type="spellStart"/>
      <w:r w:rsidRPr="00971D4B">
        <w:rPr>
          <w:rFonts w:ascii="Times New Roman" w:hAnsi="Times New Roman" w:cs="Times New Roman"/>
          <w:sz w:val="24"/>
          <w:szCs w:val="24"/>
        </w:rPr>
        <w:t>DNAse</w:t>
      </w:r>
      <w:proofErr w:type="spellEnd"/>
      <w:r w:rsidRPr="00971D4B">
        <w:rPr>
          <w:rFonts w:ascii="Times New Roman" w:hAnsi="Times New Roman" w:cs="Times New Roman"/>
          <w:sz w:val="24"/>
          <w:szCs w:val="24"/>
        </w:rPr>
        <w:t xml:space="preserve"> from other staphylococci which do not produce </w:t>
      </w:r>
      <w:proofErr w:type="spellStart"/>
      <w:r w:rsidRPr="00971D4B">
        <w:rPr>
          <w:rFonts w:ascii="Times New Roman" w:hAnsi="Times New Roman" w:cs="Times New Roman"/>
          <w:sz w:val="24"/>
          <w:szCs w:val="24"/>
        </w:rPr>
        <w:t>DNAse</w:t>
      </w:r>
      <w:proofErr w:type="spellEnd"/>
      <w:r w:rsidRPr="00971D4B">
        <w:rPr>
          <w:rFonts w:ascii="Times New Roman" w:hAnsi="Times New Roman" w:cs="Times New Roman"/>
          <w:sz w:val="24"/>
          <w:szCs w:val="24"/>
        </w:rPr>
        <w:t xml:space="preserve">. </w:t>
      </w:r>
    </w:p>
    <w:p w14:paraId="3233CEB3" w14:textId="77777777" w:rsidR="00971D4B" w:rsidRDefault="00051612" w:rsidP="00971D4B">
      <w:pPr>
        <w:rPr>
          <w:rFonts w:ascii="Times New Roman" w:hAnsi="Times New Roman" w:cs="Times New Roman"/>
          <w:sz w:val="24"/>
          <w:szCs w:val="24"/>
        </w:rPr>
      </w:pPr>
      <w:r w:rsidRPr="00971D4B">
        <w:rPr>
          <w:rFonts w:ascii="Times New Roman" w:hAnsi="Times New Roman" w:cs="Times New Roman"/>
          <w:sz w:val="24"/>
          <w:szCs w:val="24"/>
        </w:rPr>
        <w:t>It is particularly useful if plasma is not available to pe</w:t>
      </w:r>
      <w:r w:rsidR="00971D4B">
        <w:rPr>
          <w:rFonts w:ascii="Times New Roman" w:hAnsi="Times New Roman" w:cs="Times New Roman"/>
          <w:sz w:val="24"/>
          <w:szCs w:val="24"/>
        </w:rPr>
        <w:t>r</w:t>
      </w:r>
      <w:r w:rsidRPr="00971D4B">
        <w:rPr>
          <w:rFonts w:ascii="Times New Roman" w:hAnsi="Times New Roman" w:cs="Times New Roman"/>
          <w:sz w:val="24"/>
          <w:szCs w:val="24"/>
        </w:rPr>
        <w:t xml:space="preserve">form a coagulase test or when the results of a coagulase test are difficult to interpret. </w:t>
      </w:r>
    </w:p>
    <w:p w14:paraId="358C6B39" w14:textId="77777777" w:rsidR="00971D4B" w:rsidRDefault="00051612" w:rsidP="00971D4B">
      <w:pPr>
        <w:rPr>
          <w:rFonts w:ascii="Times New Roman" w:hAnsi="Times New Roman" w:cs="Times New Roman"/>
          <w:sz w:val="24"/>
          <w:szCs w:val="24"/>
        </w:rPr>
      </w:pPr>
      <w:r w:rsidRPr="00971D4B">
        <w:rPr>
          <w:rFonts w:ascii="Times New Roman" w:hAnsi="Times New Roman" w:cs="Times New Roman"/>
          <w:sz w:val="24"/>
          <w:szCs w:val="24"/>
          <w:u w:val="single"/>
        </w:rPr>
        <w:t>Principle</w:t>
      </w:r>
      <w:r w:rsidRPr="00971D4B">
        <w:rPr>
          <w:rFonts w:ascii="Times New Roman" w:hAnsi="Times New Roman" w:cs="Times New Roman"/>
          <w:sz w:val="24"/>
          <w:szCs w:val="24"/>
        </w:rPr>
        <w:t xml:space="preserve"> </w:t>
      </w:r>
    </w:p>
    <w:p w14:paraId="031388A1" w14:textId="77777777" w:rsidR="00701B4A" w:rsidRDefault="00051612" w:rsidP="00971D4B">
      <w:pPr>
        <w:rPr>
          <w:rFonts w:ascii="Times New Roman" w:hAnsi="Times New Roman" w:cs="Times New Roman"/>
          <w:sz w:val="24"/>
          <w:szCs w:val="24"/>
        </w:rPr>
      </w:pPr>
      <w:r w:rsidRPr="00971D4B">
        <w:rPr>
          <w:rFonts w:ascii="Times New Roman" w:hAnsi="Times New Roman" w:cs="Times New Roman"/>
          <w:sz w:val="24"/>
          <w:szCs w:val="24"/>
        </w:rPr>
        <w:t xml:space="preserve">Deoxyribonuclease hydrolyzes deoxyribonucleic acid (DNA). The test organism is cultured on a medium which contains DNA. After overnight incubation, the colonies are tested for </w:t>
      </w:r>
      <w:proofErr w:type="spellStart"/>
      <w:r w:rsidRPr="00971D4B">
        <w:rPr>
          <w:rFonts w:ascii="Times New Roman" w:hAnsi="Times New Roman" w:cs="Times New Roman"/>
          <w:sz w:val="24"/>
          <w:szCs w:val="24"/>
        </w:rPr>
        <w:t>DNAse</w:t>
      </w:r>
      <w:proofErr w:type="spellEnd"/>
      <w:r w:rsidRPr="00971D4B">
        <w:rPr>
          <w:rFonts w:ascii="Times New Roman" w:hAnsi="Times New Roman" w:cs="Times New Roman"/>
          <w:sz w:val="24"/>
          <w:szCs w:val="24"/>
        </w:rPr>
        <w:t xml:space="preserve"> production by flooding the plate with a weak hydrochloric acid solution. The acid precipitates unhydrolyzed DNA. </w:t>
      </w:r>
      <w:proofErr w:type="spellStart"/>
      <w:r w:rsidRPr="00971D4B">
        <w:rPr>
          <w:rFonts w:ascii="Times New Roman" w:hAnsi="Times New Roman" w:cs="Times New Roman"/>
          <w:sz w:val="24"/>
          <w:szCs w:val="24"/>
        </w:rPr>
        <w:t>DNAse</w:t>
      </w:r>
      <w:proofErr w:type="spellEnd"/>
      <w:r w:rsidRPr="00971D4B">
        <w:rPr>
          <w:rFonts w:ascii="Times New Roman" w:hAnsi="Times New Roman" w:cs="Times New Roman"/>
          <w:sz w:val="24"/>
          <w:szCs w:val="24"/>
        </w:rPr>
        <w:t xml:space="preserve"> producing colonies are, therefore surrounded by clear areas indicating DNA hydrolysis. </w:t>
      </w:r>
    </w:p>
    <w:p w14:paraId="3D2C3E33" w14:textId="77777777" w:rsidR="00701B4A" w:rsidRDefault="00051612" w:rsidP="00971D4B">
      <w:pPr>
        <w:rPr>
          <w:rFonts w:ascii="Times New Roman" w:hAnsi="Times New Roman" w:cs="Times New Roman"/>
          <w:sz w:val="24"/>
          <w:szCs w:val="24"/>
        </w:rPr>
      </w:pPr>
      <w:r w:rsidRPr="00701B4A">
        <w:rPr>
          <w:rFonts w:ascii="Times New Roman" w:hAnsi="Times New Roman" w:cs="Times New Roman"/>
          <w:sz w:val="24"/>
          <w:szCs w:val="24"/>
          <w:u w:val="single"/>
        </w:rPr>
        <w:t>Method</w:t>
      </w:r>
      <w:r w:rsidRPr="00971D4B">
        <w:rPr>
          <w:rFonts w:ascii="Times New Roman" w:hAnsi="Times New Roman" w:cs="Times New Roman"/>
          <w:sz w:val="24"/>
          <w:szCs w:val="24"/>
        </w:rPr>
        <w:t xml:space="preserve"> </w:t>
      </w:r>
    </w:p>
    <w:p w14:paraId="4AF5CA5F" w14:textId="77777777"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 xml:space="preserve">Divide a </w:t>
      </w:r>
      <w:proofErr w:type="spellStart"/>
      <w:r w:rsidR="00051612" w:rsidRPr="00971D4B">
        <w:rPr>
          <w:rFonts w:ascii="Times New Roman" w:hAnsi="Times New Roman" w:cs="Times New Roman"/>
          <w:sz w:val="24"/>
          <w:szCs w:val="24"/>
        </w:rPr>
        <w:t>DNAse</w:t>
      </w:r>
      <w:proofErr w:type="spellEnd"/>
      <w:r w:rsidR="00051612" w:rsidRPr="00971D4B">
        <w:rPr>
          <w:rFonts w:ascii="Times New Roman" w:hAnsi="Times New Roman" w:cs="Times New Roman"/>
          <w:sz w:val="24"/>
          <w:szCs w:val="24"/>
        </w:rPr>
        <w:t xml:space="preserve"> plate into the required number of strips by marking the underside of the plate</w:t>
      </w:r>
    </w:p>
    <w:p w14:paraId="6C7EE174" w14:textId="52618191"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Using a sterile loop or swab</w:t>
      </w:r>
      <w:r>
        <w:rPr>
          <w:rFonts w:ascii="Times New Roman" w:hAnsi="Times New Roman" w:cs="Times New Roman"/>
          <w:sz w:val="24"/>
          <w:szCs w:val="24"/>
        </w:rPr>
        <w:t xml:space="preserve"> to</w:t>
      </w:r>
      <w:r w:rsidR="00051612" w:rsidRPr="00971D4B">
        <w:rPr>
          <w:rFonts w:ascii="Times New Roman" w:hAnsi="Times New Roman" w:cs="Times New Roman"/>
          <w:sz w:val="24"/>
          <w:szCs w:val="24"/>
        </w:rPr>
        <w:t xml:space="preserve"> inoculate the test and control organisms. </w:t>
      </w:r>
    </w:p>
    <w:p w14:paraId="2E189695" w14:textId="1C370ACB"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 xml:space="preserve">Make sure each test area is clearly labeled. </w:t>
      </w:r>
    </w:p>
    <w:p w14:paraId="7006CE08" w14:textId="09B183D5"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Incubate the plate at 36-37</w:t>
      </w:r>
      <w:r w:rsidR="00D9232D" w:rsidRPr="00D9232D">
        <w:rPr>
          <w:rFonts w:ascii="Times New Roman" w:hAnsi="Times New Roman" w:cs="Times New Roman"/>
          <w:sz w:val="24"/>
          <w:szCs w:val="24"/>
          <w:vertAlign w:val="superscript"/>
        </w:rPr>
        <w:t>o</w:t>
      </w:r>
      <w:r w:rsidR="00051612" w:rsidRPr="00971D4B">
        <w:rPr>
          <w:rFonts w:ascii="Times New Roman" w:hAnsi="Times New Roman" w:cs="Times New Roman"/>
          <w:sz w:val="24"/>
          <w:szCs w:val="24"/>
        </w:rPr>
        <w:t xml:space="preserve">C overnight. </w:t>
      </w:r>
    </w:p>
    <w:p w14:paraId="4ACF20C6" w14:textId="77777777"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Cover the surface of the plate with 1mol/l hydrochloric acid solution. Tip off the excess acid.</w:t>
      </w:r>
    </w:p>
    <w:p w14:paraId="71068667" w14:textId="07292F5D"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971D4B">
        <w:rPr>
          <w:rFonts w:ascii="Times New Roman" w:hAnsi="Times New Roman" w:cs="Times New Roman"/>
          <w:sz w:val="24"/>
          <w:szCs w:val="24"/>
        </w:rPr>
        <w:t>Look for clearing around the colonies within 5minutes of adding the acid.</w:t>
      </w:r>
    </w:p>
    <w:p w14:paraId="600AACDD" w14:textId="22C7B91D" w:rsidR="00701B4A" w:rsidRPr="00701B4A" w:rsidRDefault="00701B4A" w:rsidP="00701B4A">
      <w:pPr>
        <w:spacing w:after="0"/>
        <w:rPr>
          <w:rFonts w:ascii="Times New Roman" w:hAnsi="Times New Roman" w:cs="Times New Roman"/>
          <w:sz w:val="24"/>
          <w:szCs w:val="24"/>
        </w:rPr>
      </w:pPr>
    </w:p>
    <w:p w14:paraId="202352A1" w14:textId="0625BE69" w:rsidR="00701B4A" w:rsidRPr="00701B4A" w:rsidRDefault="00051612">
      <w:pPr>
        <w:rPr>
          <w:rFonts w:ascii="Times New Roman" w:hAnsi="Times New Roman" w:cs="Times New Roman"/>
          <w:sz w:val="24"/>
          <w:szCs w:val="24"/>
          <w:u w:val="single"/>
        </w:rPr>
      </w:pPr>
      <w:r w:rsidRPr="00701B4A">
        <w:rPr>
          <w:rFonts w:ascii="Times New Roman" w:hAnsi="Times New Roman" w:cs="Times New Roman"/>
          <w:sz w:val="24"/>
          <w:szCs w:val="24"/>
          <w:u w:val="single"/>
        </w:rPr>
        <w:t xml:space="preserve">Results </w:t>
      </w:r>
    </w:p>
    <w:p w14:paraId="03315E18" w14:textId="77777777" w:rsidR="00701B4A" w:rsidRDefault="00051612" w:rsidP="00701B4A">
      <w:pPr>
        <w:spacing w:after="0"/>
        <w:rPr>
          <w:rFonts w:ascii="Times New Roman" w:hAnsi="Times New Roman" w:cs="Times New Roman"/>
          <w:sz w:val="24"/>
          <w:szCs w:val="24"/>
        </w:rPr>
      </w:pPr>
      <w:r w:rsidRPr="000851E0">
        <w:rPr>
          <w:rFonts w:ascii="Times New Roman" w:hAnsi="Times New Roman" w:cs="Times New Roman"/>
          <w:sz w:val="24"/>
          <w:szCs w:val="24"/>
        </w:rPr>
        <w:t>Clearing around the colonies -----------------</w:t>
      </w:r>
      <w:proofErr w:type="spellStart"/>
      <w:r w:rsidRPr="000851E0">
        <w:rPr>
          <w:rFonts w:ascii="Times New Roman" w:hAnsi="Times New Roman" w:cs="Times New Roman"/>
          <w:sz w:val="24"/>
          <w:szCs w:val="24"/>
        </w:rPr>
        <w:t>DNAse</w:t>
      </w:r>
      <w:proofErr w:type="spellEnd"/>
      <w:r w:rsidRPr="000851E0">
        <w:rPr>
          <w:rFonts w:ascii="Times New Roman" w:hAnsi="Times New Roman" w:cs="Times New Roman"/>
          <w:sz w:val="24"/>
          <w:szCs w:val="24"/>
        </w:rPr>
        <w:t xml:space="preserve"> positive strain (</w:t>
      </w:r>
      <w:r w:rsidRPr="000851E0">
        <w:rPr>
          <w:rFonts w:ascii="Times New Roman" w:hAnsi="Times New Roman" w:cs="Times New Roman"/>
          <w:i/>
          <w:iCs/>
          <w:sz w:val="24"/>
          <w:szCs w:val="24"/>
        </w:rPr>
        <w:t>Staph aureus</w:t>
      </w:r>
      <w:r w:rsidRPr="000851E0">
        <w:rPr>
          <w:rFonts w:ascii="Times New Roman" w:hAnsi="Times New Roman" w:cs="Times New Roman"/>
          <w:sz w:val="24"/>
          <w:szCs w:val="24"/>
        </w:rPr>
        <w:t xml:space="preserve">). </w:t>
      </w:r>
    </w:p>
    <w:p w14:paraId="000EEE54" w14:textId="01B47677" w:rsidR="00051612" w:rsidRDefault="00051612" w:rsidP="00701B4A">
      <w:pPr>
        <w:spacing w:after="0"/>
        <w:rPr>
          <w:rFonts w:ascii="Times New Roman" w:hAnsi="Times New Roman" w:cs="Times New Roman"/>
          <w:sz w:val="24"/>
          <w:szCs w:val="24"/>
        </w:rPr>
      </w:pPr>
      <w:r w:rsidRPr="000851E0">
        <w:rPr>
          <w:rFonts w:ascii="Times New Roman" w:hAnsi="Times New Roman" w:cs="Times New Roman"/>
          <w:sz w:val="24"/>
          <w:szCs w:val="24"/>
        </w:rPr>
        <w:t>No clearing around to colonies -------------</w:t>
      </w:r>
      <w:proofErr w:type="spellStart"/>
      <w:r w:rsidRPr="000851E0">
        <w:rPr>
          <w:rFonts w:ascii="Times New Roman" w:hAnsi="Times New Roman" w:cs="Times New Roman"/>
          <w:sz w:val="24"/>
          <w:szCs w:val="24"/>
        </w:rPr>
        <w:t>DNAse</w:t>
      </w:r>
      <w:proofErr w:type="spellEnd"/>
      <w:r w:rsidRPr="000851E0">
        <w:rPr>
          <w:rFonts w:ascii="Times New Roman" w:hAnsi="Times New Roman" w:cs="Times New Roman"/>
          <w:sz w:val="24"/>
          <w:szCs w:val="24"/>
        </w:rPr>
        <w:t xml:space="preserve"> negative strain (</w:t>
      </w:r>
      <w:r w:rsidRPr="000851E0">
        <w:rPr>
          <w:rFonts w:ascii="Times New Roman" w:hAnsi="Times New Roman" w:cs="Times New Roman"/>
          <w:i/>
          <w:iCs/>
          <w:sz w:val="24"/>
          <w:szCs w:val="24"/>
        </w:rPr>
        <w:t xml:space="preserve">Staph </w:t>
      </w:r>
      <w:proofErr w:type="spellStart"/>
      <w:r w:rsidRPr="000851E0">
        <w:rPr>
          <w:rFonts w:ascii="Times New Roman" w:hAnsi="Times New Roman" w:cs="Times New Roman"/>
          <w:i/>
          <w:iCs/>
          <w:sz w:val="24"/>
          <w:szCs w:val="24"/>
        </w:rPr>
        <w:t>epiderdimis</w:t>
      </w:r>
      <w:proofErr w:type="spellEnd"/>
      <w:r w:rsidRPr="000851E0">
        <w:rPr>
          <w:rFonts w:ascii="Times New Roman" w:hAnsi="Times New Roman" w:cs="Times New Roman"/>
          <w:sz w:val="24"/>
          <w:szCs w:val="24"/>
        </w:rPr>
        <w:t>).</w:t>
      </w:r>
    </w:p>
    <w:p w14:paraId="2B8CED48" w14:textId="77777777" w:rsidR="00701B4A" w:rsidRPr="000851E0" w:rsidRDefault="00701B4A" w:rsidP="00701B4A">
      <w:pPr>
        <w:spacing w:after="0"/>
        <w:rPr>
          <w:rFonts w:ascii="Times New Roman" w:hAnsi="Times New Roman" w:cs="Times New Roman"/>
          <w:sz w:val="24"/>
          <w:szCs w:val="24"/>
        </w:rPr>
      </w:pPr>
    </w:p>
    <w:p w14:paraId="6B50C8D6" w14:textId="77777777" w:rsidR="00701B4A" w:rsidRDefault="00051612" w:rsidP="00701B4A">
      <w:pPr>
        <w:pStyle w:val="ListParagraph"/>
        <w:numPr>
          <w:ilvl w:val="0"/>
          <w:numId w:val="11"/>
        </w:numPr>
        <w:rPr>
          <w:rFonts w:ascii="Times New Roman" w:hAnsi="Times New Roman" w:cs="Times New Roman"/>
          <w:sz w:val="24"/>
          <w:szCs w:val="24"/>
        </w:rPr>
      </w:pPr>
      <w:r w:rsidRPr="00701B4A">
        <w:rPr>
          <w:rFonts w:ascii="Times New Roman" w:hAnsi="Times New Roman" w:cs="Times New Roman"/>
          <w:b/>
          <w:bCs/>
          <w:sz w:val="24"/>
          <w:szCs w:val="24"/>
        </w:rPr>
        <w:t>OXIDASE TEST (Cytochrome Oxidase)</w:t>
      </w:r>
      <w:r w:rsidRPr="00701B4A">
        <w:rPr>
          <w:rFonts w:ascii="Times New Roman" w:hAnsi="Times New Roman" w:cs="Times New Roman"/>
          <w:sz w:val="24"/>
          <w:szCs w:val="24"/>
        </w:rPr>
        <w:t xml:space="preserve"> The oxidase test is used to assist in the identification of </w:t>
      </w:r>
      <w:r w:rsidRPr="00701B4A">
        <w:rPr>
          <w:rFonts w:ascii="Times New Roman" w:hAnsi="Times New Roman" w:cs="Times New Roman"/>
          <w:i/>
          <w:iCs/>
          <w:sz w:val="24"/>
          <w:szCs w:val="24"/>
        </w:rPr>
        <w:t xml:space="preserve">pseudomonas, Neisseria, Vibrio, </w:t>
      </w:r>
      <w:r w:rsidRPr="00701B4A">
        <w:rPr>
          <w:rFonts w:ascii="Times New Roman" w:hAnsi="Times New Roman" w:cs="Times New Roman"/>
          <w:sz w:val="24"/>
          <w:szCs w:val="24"/>
        </w:rPr>
        <w:t>and</w:t>
      </w:r>
      <w:r w:rsidRPr="00701B4A">
        <w:rPr>
          <w:rFonts w:ascii="Times New Roman" w:hAnsi="Times New Roman" w:cs="Times New Roman"/>
          <w:i/>
          <w:iCs/>
          <w:sz w:val="24"/>
          <w:szCs w:val="24"/>
        </w:rPr>
        <w:t xml:space="preserve"> Pasteurella</w:t>
      </w:r>
      <w:r w:rsidRPr="00701B4A">
        <w:rPr>
          <w:rFonts w:ascii="Times New Roman" w:hAnsi="Times New Roman" w:cs="Times New Roman"/>
          <w:sz w:val="24"/>
          <w:szCs w:val="24"/>
        </w:rPr>
        <w:t xml:space="preserve"> species, all of which produce oxidase enzymes. </w:t>
      </w:r>
    </w:p>
    <w:p w14:paraId="206297CE" w14:textId="77777777" w:rsidR="00701B4A" w:rsidRDefault="00051612" w:rsidP="00701B4A">
      <w:pPr>
        <w:rPr>
          <w:rFonts w:ascii="Times New Roman" w:hAnsi="Times New Roman" w:cs="Times New Roman"/>
          <w:sz w:val="24"/>
          <w:szCs w:val="24"/>
        </w:rPr>
      </w:pPr>
      <w:r w:rsidRPr="00701B4A">
        <w:rPr>
          <w:rFonts w:ascii="Times New Roman" w:hAnsi="Times New Roman" w:cs="Times New Roman"/>
          <w:sz w:val="24"/>
          <w:szCs w:val="24"/>
          <w:u w:val="single"/>
        </w:rPr>
        <w:t>Principle</w:t>
      </w:r>
      <w:r w:rsidRPr="00701B4A">
        <w:rPr>
          <w:rFonts w:ascii="Times New Roman" w:hAnsi="Times New Roman" w:cs="Times New Roman"/>
          <w:sz w:val="24"/>
          <w:szCs w:val="24"/>
        </w:rPr>
        <w:t xml:space="preserve"> </w:t>
      </w:r>
    </w:p>
    <w:p w14:paraId="1B51FFF4" w14:textId="01577A01" w:rsidR="00051612" w:rsidRPr="00701B4A" w:rsidRDefault="00051612" w:rsidP="00701B4A">
      <w:pPr>
        <w:rPr>
          <w:rFonts w:ascii="Times New Roman" w:hAnsi="Times New Roman" w:cs="Times New Roman"/>
          <w:sz w:val="24"/>
          <w:szCs w:val="24"/>
        </w:rPr>
      </w:pPr>
      <w:r w:rsidRPr="00701B4A">
        <w:rPr>
          <w:rFonts w:ascii="Times New Roman" w:hAnsi="Times New Roman" w:cs="Times New Roman"/>
          <w:sz w:val="24"/>
          <w:szCs w:val="24"/>
        </w:rPr>
        <w:t xml:space="preserve">A piece of filter paper is soaked with a few drops of oxidase reagent. A colony of the test organism is then smeared on the filter paper. If the organism is oxidase - producing, the phenylenediamine in the reagent will be oxidized to a deep purple </w:t>
      </w:r>
      <w:proofErr w:type="spellStart"/>
      <w:r w:rsidRPr="00701B4A">
        <w:rPr>
          <w:rFonts w:ascii="Times New Roman" w:hAnsi="Times New Roman" w:cs="Times New Roman"/>
          <w:sz w:val="24"/>
          <w:szCs w:val="24"/>
        </w:rPr>
        <w:t>colour</w:t>
      </w:r>
      <w:proofErr w:type="spellEnd"/>
      <w:r w:rsidRPr="00701B4A">
        <w:rPr>
          <w:rFonts w:ascii="Times New Roman" w:hAnsi="Times New Roman" w:cs="Times New Roman"/>
          <w:sz w:val="24"/>
          <w:szCs w:val="24"/>
        </w:rPr>
        <w:t xml:space="preserve">. Occasionally the test is performed by flooding the culture plate with oxidase </w:t>
      </w:r>
      <w:proofErr w:type="gramStart"/>
      <w:r w:rsidRPr="00701B4A">
        <w:rPr>
          <w:rFonts w:ascii="Times New Roman" w:hAnsi="Times New Roman" w:cs="Times New Roman"/>
          <w:sz w:val="24"/>
          <w:szCs w:val="24"/>
        </w:rPr>
        <w:t>reagent</w:t>
      </w:r>
      <w:proofErr w:type="gramEnd"/>
      <w:r w:rsidRPr="00701B4A">
        <w:rPr>
          <w:rFonts w:ascii="Times New Roman" w:hAnsi="Times New Roman" w:cs="Times New Roman"/>
          <w:sz w:val="24"/>
          <w:szCs w:val="24"/>
        </w:rPr>
        <w:t xml:space="preserve"> but this technique is not recommended for routine use because the reagent rapidly kills bacteria. </w:t>
      </w:r>
    </w:p>
    <w:p w14:paraId="7F1C70CB" w14:textId="4790DE7D" w:rsidR="00701B4A" w:rsidRDefault="00051612">
      <w:pPr>
        <w:rPr>
          <w:rFonts w:ascii="Times New Roman" w:hAnsi="Times New Roman" w:cs="Times New Roman"/>
          <w:sz w:val="24"/>
          <w:szCs w:val="24"/>
        </w:rPr>
      </w:pPr>
      <w:r w:rsidRPr="00701B4A">
        <w:rPr>
          <w:rFonts w:ascii="Times New Roman" w:hAnsi="Times New Roman" w:cs="Times New Roman"/>
          <w:sz w:val="24"/>
          <w:szCs w:val="24"/>
          <w:u w:val="single"/>
        </w:rPr>
        <w:lastRenderedPageBreak/>
        <w:t xml:space="preserve">Method </w:t>
      </w:r>
    </w:p>
    <w:p w14:paraId="4DADDE53" w14:textId="77777777"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0851E0">
        <w:rPr>
          <w:rFonts w:ascii="Times New Roman" w:hAnsi="Times New Roman" w:cs="Times New Roman"/>
          <w:sz w:val="24"/>
          <w:szCs w:val="24"/>
        </w:rPr>
        <w:t xml:space="preserve">Place a piece of filter paper in a clean petri dish and add 2 or 3 drops of freshly prepared oxidase reagent. </w:t>
      </w:r>
    </w:p>
    <w:p w14:paraId="56995074" w14:textId="77777777" w:rsidR="00701B4A"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0851E0">
        <w:rPr>
          <w:rFonts w:ascii="Times New Roman" w:hAnsi="Times New Roman" w:cs="Times New Roman"/>
          <w:sz w:val="24"/>
          <w:szCs w:val="24"/>
        </w:rPr>
        <w:t xml:space="preserve">Using a piece of stick or glass rod (not an oxidized wire loop), remove a colony of the test organism, and smear it on the filter paper. </w:t>
      </w:r>
    </w:p>
    <w:p w14:paraId="3803CBFB" w14:textId="52B066E1" w:rsidR="00051612" w:rsidRDefault="00701B4A" w:rsidP="00701B4A">
      <w:pPr>
        <w:spacing w:after="0"/>
        <w:rPr>
          <w:rFonts w:ascii="Times New Roman" w:hAnsi="Times New Roman" w:cs="Times New Roman"/>
          <w:sz w:val="24"/>
          <w:szCs w:val="24"/>
        </w:rPr>
      </w:pPr>
      <w:r>
        <w:rPr>
          <w:rFonts w:ascii="Times New Roman" w:hAnsi="Times New Roman" w:cs="Times New Roman"/>
          <w:sz w:val="24"/>
          <w:szCs w:val="24"/>
        </w:rPr>
        <w:t>-</w:t>
      </w:r>
      <w:r w:rsidR="00051612" w:rsidRPr="000851E0">
        <w:rPr>
          <w:rFonts w:ascii="Times New Roman" w:hAnsi="Times New Roman" w:cs="Times New Roman"/>
          <w:sz w:val="24"/>
          <w:szCs w:val="24"/>
        </w:rPr>
        <w:t xml:space="preserve">Look for the development of a blue – purple </w:t>
      </w:r>
      <w:proofErr w:type="spellStart"/>
      <w:r w:rsidR="00051612" w:rsidRPr="000851E0">
        <w:rPr>
          <w:rFonts w:ascii="Times New Roman" w:hAnsi="Times New Roman" w:cs="Times New Roman"/>
          <w:sz w:val="24"/>
          <w:szCs w:val="24"/>
        </w:rPr>
        <w:t>colour</w:t>
      </w:r>
      <w:proofErr w:type="spellEnd"/>
      <w:r w:rsidR="00051612" w:rsidRPr="000851E0">
        <w:rPr>
          <w:rFonts w:ascii="Times New Roman" w:hAnsi="Times New Roman" w:cs="Times New Roman"/>
          <w:sz w:val="24"/>
          <w:szCs w:val="24"/>
        </w:rPr>
        <w:t xml:space="preserve"> within a few seconds</w:t>
      </w:r>
    </w:p>
    <w:p w14:paraId="772B66B0" w14:textId="77777777" w:rsidR="00701B4A" w:rsidRPr="000851E0" w:rsidRDefault="00701B4A" w:rsidP="00701B4A">
      <w:pPr>
        <w:spacing w:after="0"/>
        <w:rPr>
          <w:rFonts w:ascii="Times New Roman" w:hAnsi="Times New Roman" w:cs="Times New Roman"/>
          <w:sz w:val="24"/>
          <w:szCs w:val="24"/>
        </w:rPr>
      </w:pPr>
    </w:p>
    <w:p w14:paraId="028334F9" w14:textId="77777777" w:rsidR="00701B4A" w:rsidRDefault="00051612">
      <w:pPr>
        <w:rPr>
          <w:rFonts w:ascii="Times New Roman" w:hAnsi="Times New Roman" w:cs="Times New Roman"/>
          <w:sz w:val="24"/>
          <w:szCs w:val="24"/>
        </w:rPr>
      </w:pPr>
      <w:r w:rsidRPr="00701B4A">
        <w:rPr>
          <w:rFonts w:ascii="Times New Roman" w:hAnsi="Times New Roman" w:cs="Times New Roman"/>
          <w:sz w:val="24"/>
          <w:szCs w:val="24"/>
          <w:u w:val="single"/>
        </w:rPr>
        <w:t>Results</w:t>
      </w:r>
      <w:r w:rsidRPr="000851E0">
        <w:rPr>
          <w:rFonts w:ascii="Times New Roman" w:hAnsi="Times New Roman" w:cs="Times New Roman"/>
          <w:sz w:val="24"/>
          <w:szCs w:val="24"/>
        </w:rPr>
        <w:t xml:space="preserve"> </w:t>
      </w:r>
    </w:p>
    <w:p w14:paraId="0D7D1340" w14:textId="63F05480" w:rsidR="00701B4A" w:rsidRDefault="00051612">
      <w:pPr>
        <w:rPr>
          <w:rFonts w:ascii="Times New Roman" w:hAnsi="Times New Roman" w:cs="Times New Roman"/>
          <w:sz w:val="24"/>
          <w:szCs w:val="24"/>
        </w:rPr>
      </w:pPr>
      <w:proofErr w:type="gramStart"/>
      <w:r w:rsidRPr="000851E0">
        <w:rPr>
          <w:rFonts w:ascii="Times New Roman" w:hAnsi="Times New Roman" w:cs="Times New Roman"/>
          <w:sz w:val="24"/>
          <w:szCs w:val="24"/>
        </w:rPr>
        <w:t>Blue-purple</w:t>
      </w:r>
      <w:proofErr w:type="gramEnd"/>
      <w:r w:rsidRPr="000851E0">
        <w:rPr>
          <w:rFonts w:ascii="Times New Roman" w:hAnsi="Times New Roman" w:cs="Times New Roman"/>
          <w:sz w:val="24"/>
          <w:szCs w:val="24"/>
        </w:rPr>
        <w:t xml:space="preserve"> </w:t>
      </w:r>
      <w:proofErr w:type="spellStart"/>
      <w:r w:rsidRPr="000851E0">
        <w:rPr>
          <w:rFonts w:ascii="Times New Roman" w:hAnsi="Times New Roman" w:cs="Times New Roman"/>
          <w:sz w:val="24"/>
          <w:szCs w:val="24"/>
        </w:rPr>
        <w:t>colour</w:t>
      </w:r>
      <w:proofErr w:type="spellEnd"/>
      <w:r w:rsidRPr="000851E0">
        <w:rPr>
          <w:rFonts w:ascii="Times New Roman" w:hAnsi="Times New Roman" w:cs="Times New Roman"/>
          <w:sz w:val="24"/>
          <w:szCs w:val="24"/>
        </w:rPr>
        <w:t xml:space="preserve"> ------------------------------------- Positive test (within 10 seconds) Oxidase produced </w:t>
      </w:r>
      <w:r w:rsidR="00701B4A">
        <w:rPr>
          <w:rFonts w:ascii="Times New Roman" w:hAnsi="Times New Roman" w:cs="Times New Roman"/>
          <w:sz w:val="24"/>
          <w:szCs w:val="24"/>
        </w:rPr>
        <w:t xml:space="preserve">e.g., </w:t>
      </w:r>
      <w:r w:rsidR="00701B4A" w:rsidRPr="00701B4A">
        <w:rPr>
          <w:rFonts w:ascii="Times New Roman" w:hAnsi="Times New Roman" w:cs="Times New Roman"/>
          <w:i/>
          <w:iCs/>
          <w:sz w:val="24"/>
          <w:szCs w:val="24"/>
        </w:rPr>
        <w:t>Pseudomonas aeruginosa</w:t>
      </w:r>
    </w:p>
    <w:p w14:paraId="066C26A1" w14:textId="25751B8D" w:rsidR="00051612" w:rsidRPr="000851E0" w:rsidRDefault="00051612">
      <w:pPr>
        <w:rPr>
          <w:rFonts w:ascii="Times New Roman" w:hAnsi="Times New Roman" w:cs="Times New Roman"/>
          <w:sz w:val="24"/>
          <w:szCs w:val="24"/>
        </w:rPr>
      </w:pPr>
      <w:r w:rsidRPr="000851E0">
        <w:rPr>
          <w:rFonts w:ascii="Times New Roman" w:hAnsi="Times New Roman" w:cs="Times New Roman"/>
          <w:sz w:val="24"/>
          <w:szCs w:val="24"/>
        </w:rPr>
        <w:t xml:space="preserve">No blue – purple </w:t>
      </w:r>
      <w:proofErr w:type="spellStart"/>
      <w:r w:rsidRPr="000851E0">
        <w:rPr>
          <w:rFonts w:ascii="Times New Roman" w:hAnsi="Times New Roman" w:cs="Times New Roman"/>
          <w:sz w:val="24"/>
          <w:szCs w:val="24"/>
        </w:rPr>
        <w:t>colour</w:t>
      </w:r>
      <w:proofErr w:type="spellEnd"/>
      <w:r w:rsidRPr="000851E0">
        <w:rPr>
          <w:rFonts w:ascii="Times New Roman" w:hAnsi="Times New Roman" w:cs="Times New Roman"/>
          <w:sz w:val="24"/>
          <w:szCs w:val="24"/>
        </w:rPr>
        <w:t xml:space="preserve"> ------------------------------- Negative test (within 10 seconds) No oxidase produced</w:t>
      </w:r>
      <w:r w:rsidR="00701B4A">
        <w:rPr>
          <w:rFonts w:ascii="Times New Roman" w:hAnsi="Times New Roman" w:cs="Times New Roman"/>
          <w:sz w:val="24"/>
          <w:szCs w:val="24"/>
        </w:rPr>
        <w:t xml:space="preserve"> e.g., </w:t>
      </w:r>
      <w:r w:rsidRPr="00701B4A">
        <w:rPr>
          <w:rFonts w:ascii="Times New Roman" w:hAnsi="Times New Roman" w:cs="Times New Roman"/>
          <w:i/>
          <w:iCs/>
          <w:sz w:val="24"/>
          <w:szCs w:val="24"/>
        </w:rPr>
        <w:t>Escherichia coli</w:t>
      </w:r>
      <w:r w:rsidRPr="000851E0">
        <w:rPr>
          <w:rFonts w:ascii="Times New Roman" w:hAnsi="Times New Roman" w:cs="Times New Roman"/>
          <w:sz w:val="24"/>
          <w:szCs w:val="24"/>
        </w:rPr>
        <w:t>.</w:t>
      </w:r>
    </w:p>
    <w:p w14:paraId="169ADE92" w14:textId="77777777" w:rsidR="00051612" w:rsidRPr="000851E0" w:rsidRDefault="00051612">
      <w:pPr>
        <w:rPr>
          <w:rFonts w:ascii="Times New Roman" w:hAnsi="Times New Roman" w:cs="Times New Roman"/>
          <w:sz w:val="24"/>
          <w:szCs w:val="24"/>
        </w:rPr>
      </w:pPr>
    </w:p>
    <w:p w14:paraId="735DA6E9" w14:textId="09160A82" w:rsidR="0014586F" w:rsidRPr="00701B4A" w:rsidRDefault="0014586F">
      <w:pPr>
        <w:rPr>
          <w:rFonts w:ascii="Times New Roman" w:hAnsi="Times New Roman" w:cs="Times New Roman"/>
          <w:b/>
          <w:bCs/>
          <w:sz w:val="24"/>
          <w:szCs w:val="24"/>
          <w:u w:val="single"/>
        </w:rPr>
      </w:pPr>
      <w:r w:rsidRPr="00701B4A">
        <w:rPr>
          <w:rFonts w:ascii="Times New Roman" w:hAnsi="Times New Roman" w:cs="Times New Roman"/>
          <w:b/>
          <w:bCs/>
          <w:sz w:val="24"/>
          <w:szCs w:val="24"/>
          <w:u w:val="single"/>
        </w:rPr>
        <w:t xml:space="preserve">Methods of sterilization and preparation of media cultures </w:t>
      </w:r>
    </w:p>
    <w:p w14:paraId="740F49CB" w14:textId="77777777" w:rsidR="00585AB7" w:rsidRDefault="00BB1187">
      <w:pPr>
        <w:rPr>
          <w:rFonts w:ascii="Times New Roman" w:hAnsi="Times New Roman" w:cs="Times New Roman"/>
          <w:sz w:val="24"/>
          <w:szCs w:val="24"/>
        </w:rPr>
      </w:pPr>
      <w:r w:rsidRPr="000851E0">
        <w:rPr>
          <w:rFonts w:ascii="Times New Roman" w:hAnsi="Times New Roman" w:cs="Times New Roman"/>
          <w:sz w:val="24"/>
          <w:szCs w:val="24"/>
        </w:rPr>
        <w:t>Most culture media are available commercially in ready</w:t>
      </w:r>
      <w:r w:rsidR="00585AB7">
        <w:rPr>
          <w:rFonts w:ascii="Times New Roman" w:hAnsi="Times New Roman" w:cs="Times New Roman"/>
          <w:sz w:val="24"/>
          <w:szCs w:val="24"/>
        </w:rPr>
        <w:t>-</w:t>
      </w:r>
      <w:r w:rsidRPr="000851E0">
        <w:rPr>
          <w:rFonts w:ascii="Times New Roman" w:hAnsi="Times New Roman" w:cs="Times New Roman"/>
          <w:sz w:val="24"/>
          <w:szCs w:val="24"/>
        </w:rPr>
        <w:t xml:space="preserve">made dehydrated form. </w:t>
      </w:r>
      <w:r w:rsidR="00585AB7">
        <w:rPr>
          <w:rFonts w:ascii="Times New Roman" w:hAnsi="Times New Roman" w:cs="Times New Roman"/>
          <w:sz w:val="24"/>
          <w:szCs w:val="24"/>
        </w:rPr>
        <w:t>However, t</w:t>
      </w:r>
      <w:r w:rsidRPr="000851E0">
        <w:rPr>
          <w:rFonts w:ascii="Times New Roman" w:hAnsi="Times New Roman" w:cs="Times New Roman"/>
          <w:sz w:val="24"/>
          <w:szCs w:val="24"/>
        </w:rPr>
        <w:t xml:space="preserve">he major processes during preparation of culture media </w:t>
      </w:r>
      <w:proofErr w:type="gramStart"/>
      <w:r w:rsidR="00585AB7">
        <w:rPr>
          <w:rFonts w:ascii="Times New Roman" w:hAnsi="Times New Roman" w:cs="Times New Roman"/>
          <w:sz w:val="24"/>
          <w:szCs w:val="24"/>
        </w:rPr>
        <w:t>are;</w:t>
      </w:r>
      <w:proofErr w:type="gramEnd"/>
    </w:p>
    <w:p w14:paraId="671B643E" w14:textId="77777777" w:rsidR="00585AB7"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t>Weighing and dissolving of culture media ingredients</w:t>
      </w:r>
      <w:r w:rsidR="00585AB7">
        <w:rPr>
          <w:rFonts w:ascii="Times New Roman" w:hAnsi="Times New Roman" w:cs="Times New Roman"/>
          <w:sz w:val="24"/>
          <w:szCs w:val="24"/>
        </w:rPr>
        <w:t>:</w:t>
      </w:r>
      <w:r w:rsidRPr="000851E0">
        <w:rPr>
          <w:rFonts w:ascii="Times New Roman" w:hAnsi="Times New Roman" w:cs="Times New Roman"/>
          <w:sz w:val="24"/>
          <w:szCs w:val="24"/>
        </w:rPr>
        <w:t xml:space="preserve"> </w:t>
      </w:r>
    </w:p>
    <w:p w14:paraId="091D680F"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Use ingredients suitable for microbiological use. </w:t>
      </w:r>
    </w:p>
    <w:p w14:paraId="1D23EAE0" w14:textId="3577C8A9"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Use clean glass ware, </w:t>
      </w:r>
      <w:proofErr w:type="gramStart"/>
      <w:r w:rsidRPr="000851E0">
        <w:rPr>
          <w:rFonts w:ascii="Times New Roman" w:hAnsi="Times New Roman" w:cs="Times New Roman"/>
          <w:sz w:val="24"/>
          <w:szCs w:val="24"/>
        </w:rPr>
        <w:t>plastic</w:t>
      </w:r>
      <w:proofErr w:type="gramEnd"/>
      <w:r w:rsidRPr="000851E0">
        <w:rPr>
          <w:rFonts w:ascii="Times New Roman" w:hAnsi="Times New Roman" w:cs="Times New Roman"/>
          <w:sz w:val="24"/>
          <w:szCs w:val="24"/>
        </w:rPr>
        <w:t xml:space="preserve"> or </w:t>
      </w:r>
      <w:r w:rsidR="00585AB7" w:rsidRPr="000851E0">
        <w:rPr>
          <w:rFonts w:ascii="Times New Roman" w:hAnsi="Times New Roman" w:cs="Times New Roman"/>
          <w:sz w:val="24"/>
          <w:szCs w:val="24"/>
        </w:rPr>
        <w:t>stainless-steel</w:t>
      </w:r>
      <w:r w:rsidRPr="000851E0">
        <w:rPr>
          <w:rFonts w:ascii="Times New Roman" w:hAnsi="Times New Roman" w:cs="Times New Roman"/>
          <w:sz w:val="24"/>
          <w:szCs w:val="24"/>
        </w:rPr>
        <w:t xml:space="preserve"> equipment. </w:t>
      </w:r>
    </w:p>
    <w:p w14:paraId="574A855D" w14:textId="4F59D5AF"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Use distilled water. </w:t>
      </w:r>
    </w:p>
    <w:p w14:paraId="4F34C054"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Do not open new containers of media before finishing previous ones. </w:t>
      </w:r>
    </w:p>
    <w:p w14:paraId="1ABB94E6"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Weigh in a cool, clean, </w:t>
      </w:r>
      <w:proofErr w:type="gramStart"/>
      <w:r w:rsidRPr="000851E0">
        <w:rPr>
          <w:rFonts w:ascii="Times New Roman" w:hAnsi="Times New Roman" w:cs="Times New Roman"/>
          <w:sz w:val="24"/>
          <w:szCs w:val="24"/>
        </w:rPr>
        <w:t>dry</w:t>
      </w:r>
      <w:proofErr w:type="gramEnd"/>
      <w:r w:rsidRPr="000851E0">
        <w:rPr>
          <w:rFonts w:ascii="Times New Roman" w:hAnsi="Times New Roman" w:cs="Times New Roman"/>
          <w:sz w:val="24"/>
          <w:szCs w:val="24"/>
        </w:rPr>
        <w:t xml:space="preserve"> and draught-free atmosphere. </w:t>
      </w:r>
    </w:p>
    <w:p w14:paraId="63821C08"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Weigh accurately using a balance. </w:t>
      </w:r>
    </w:p>
    <w:p w14:paraId="197DE1F3"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Wear a facemask and glove while weighing and dissolving toxic chemicals. </w:t>
      </w:r>
    </w:p>
    <w:p w14:paraId="18B7CA7C"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Do not delay in making up the medium after weighing. Add powdered ingredients to distilled water and mix by rotating or stirring the flask. </w:t>
      </w:r>
    </w:p>
    <w:p w14:paraId="6BF921AE"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Stir while heating if heating is required to dissolve the medium. </w:t>
      </w:r>
    </w:p>
    <w:p w14:paraId="3AD493F9" w14:textId="5DDFC0ED" w:rsidR="00BB118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Autoclave the medium when the ingredients are dissolved.</w:t>
      </w:r>
    </w:p>
    <w:p w14:paraId="1757ECD9" w14:textId="77777777" w:rsidR="00585AB7" w:rsidRPr="000851E0" w:rsidRDefault="00585AB7" w:rsidP="00585AB7">
      <w:pPr>
        <w:pStyle w:val="ListParagraph"/>
        <w:rPr>
          <w:rFonts w:ascii="Times New Roman" w:hAnsi="Times New Roman" w:cs="Times New Roman"/>
          <w:sz w:val="24"/>
          <w:szCs w:val="24"/>
        </w:rPr>
      </w:pPr>
    </w:p>
    <w:p w14:paraId="3211FD84" w14:textId="3D3A3EF0" w:rsidR="00585AB7"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t>Sterilization and sterility testing</w:t>
      </w:r>
      <w:r w:rsidR="00585AB7">
        <w:rPr>
          <w:rFonts w:ascii="Times New Roman" w:hAnsi="Times New Roman" w:cs="Times New Roman"/>
          <w:sz w:val="24"/>
          <w:szCs w:val="24"/>
        </w:rPr>
        <w:t>:</w:t>
      </w:r>
    </w:p>
    <w:p w14:paraId="102AEF64" w14:textId="77777777" w:rsidR="00585AB7" w:rsidRDefault="00585AB7" w:rsidP="00585AB7">
      <w:pPr>
        <w:pStyle w:val="ListParagraph"/>
        <w:rPr>
          <w:rFonts w:ascii="Times New Roman" w:hAnsi="Times New Roman" w:cs="Times New Roman"/>
          <w:sz w:val="24"/>
          <w:szCs w:val="24"/>
        </w:rPr>
      </w:pPr>
      <w:r>
        <w:rPr>
          <w:rFonts w:ascii="Times New Roman" w:hAnsi="Times New Roman" w:cs="Times New Roman"/>
          <w:sz w:val="24"/>
          <w:szCs w:val="24"/>
        </w:rPr>
        <w:t>-</w:t>
      </w:r>
      <w:r w:rsidR="00BB1187" w:rsidRPr="000851E0">
        <w:rPr>
          <w:rFonts w:ascii="Times New Roman" w:hAnsi="Times New Roman" w:cs="Times New Roman"/>
          <w:sz w:val="24"/>
          <w:szCs w:val="24"/>
        </w:rPr>
        <w:t xml:space="preserve">Always sterilize a medium at the correct temperature and for the correct length of time as instructed in the method of preparation. </w:t>
      </w:r>
    </w:p>
    <w:p w14:paraId="445FF5E3" w14:textId="13B5AD7A"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Methods used to sterilize culture </w:t>
      </w:r>
      <w:proofErr w:type="gramStart"/>
      <w:r w:rsidRPr="000851E0">
        <w:rPr>
          <w:rFonts w:ascii="Times New Roman" w:hAnsi="Times New Roman" w:cs="Times New Roman"/>
          <w:sz w:val="24"/>
          <w:szCs w:val="24"/>
        </w:rPr>
        <w:t>media</w:t>
      </w:r>
      <w:r w:rsidR="00585AB7">
        <w:rPr>
          <w:rFonts w:ascii="Times New Roman" w:hAnsi="Times New Roman" w:cs="Times New Roman"/>
          <w:sz w:val="24"/>
          <w:szCs w:val="24"/>
        </w:rPr>
        <w:t>;</w:t>
      </w:r>
      <w:proofErr w:type="gramEnd"/>
      <w:r w:rsidRPr="000851E0">
        <w:rPr>
          <w:rFonts w:ascii="Times New Roman" w:hAnsi="Times New Roman" w:cs="Times New Roman"/>
          <w:sz w:val="24"/>
          <w:szCs w:val="24"/>
        </w:rPr>
        <w:t xml:space="preserve"> </w:t>
      </w:r>
    </w:p>
    <w:p w14:paraId="184A396E" w14:textId="0B21F5C3" w:rsidR="00585AB7" w:rsidRDefault="00BB1187" w:rsidP="00585AB7">
      <w:pPr>
        <w:pStyle w:val="ListParagraph"/>
        <w:numPr>
          <w:ilvl w:val="0"/>
          <w:numId w:val="12"/>
        </w:numPr>
        <w:rPr>
          <w:rFonts w:ascii="Times New Roman" w:hAnsi="Times New Roman" w:cs="Times New Roman"/>
          <w:sz w:val="24"/>
          <w:szCs w:val="24"/>
        </w:rPr>
      </w:pPr>
      <w:r w:rsidRPr="000851E0">
        <w:rPr>
          <w:rFonts w:ascii="Times New Roman" w:hAnsi="Times New Roman" w:cs="Times New Roman"/>
          <w:sz w:val="24"/>
          <w:szCs w:val="24"/>
        </w:rPr>
        <w:t xml:space="preserve">Autoclaving </w:t>
      </w:r>
      <w:r w:rsidR="00585AB7">
        <w:rPr>
          <w:rFonts w:ascii="Times New Roman" w:hAnsi="Times New Roman" w:cs="Times New Roman"/>
          <w:sz w:val="24"/>
          <w:szCs w:val="24"/>
        </w:rPr>
        <w:t>which</w:t>
      </w:r>
      <w:r w:rsidRPr="000851E0">
        <w:rPr>
          <w:rFonts w:ascii="Times New Roman" w:hAnsi="Times New Roman" w:cs="Times New Roman"/>
          <w:sz w:val="24"/>
          <w:szCs w:val="24"/>
        </w:rPr>
        <w:t xml:space="preserve"> is used to sterilize most agar and fluid culture media. </w:t>
      </w:r>
    </w:p>
    <w:p w14:paraId="65D96496" w14:textId="77777777" w:rsidR="00585AB7" w:rsidRDefault="00BB1187" w:rsidP="00585AB7">
      <w:pPr>
        <w:pStyle w:val="ListParagraph"/>
        <w:numPr>
          <w:ilvl w:val="0"/>
          <w:numId w:val="12"/>
        </w:numPr>
        <w:rPr>
          <w:rFonts w:ascii="Times New Roman" w:hAnsi="Times New Roman" w:cs="Times New Roman"/>
          <w:sz w:val="24"/>
          <w:szCs w:val="24"/>
        </w:rPr>
      </w:pPr>
      <w:r w:rsidRPr="000851E0">
        <w:rPr>
          <w:rFonts w:ascii="Times New Roman" w:hAnsi="Times New Roman" w:cs="Times New Roman"/>
          <w:sz w:val="24"/>
          <w:szCs w:val="24"/>
        </w:rPr>
        <w:t>Steaming at 100</w:t>
      </w:r>
      <w:r w:rsidR="00585AB7">
        <w:rPr>
          <w:rFonts w:ascii="Times New Roman" w:hAnsi="Times New Roman" w:cs="Times New Roman"/>
          <w:sz w:val="24"/>
          <w:szCs w:val="24"/>
          <w:vertAlign w:val="superscript"/>
        </w:rPr>
        <w:t>0</w:t>
      </w:r>
      <w:r w:rsidRPr="000851E0">
        <w:rPr>
          <w:rFonts w:ascii="Times New Roman" w:hAnsi="Times New Roman" w:cs="Times New Roman"/>
          <w:sz w:val="24"/>
          <w:szCs w:val="24"/>
        </w:rPr>
        <w:t>C</w:t>
      </w:r>
      <w:r w:rsidR="00585AB7">
        <w:rPr>
          <w:rFonts w:ascii="Times New Roman" w:hAnsi="Times New Roman" w:cs="Times New Roman"/>
          <w:sz w:val="24"/>
          <w:szCs w:val="24"/>
        </w:rPr>
        <w:t>-</w:t>
      </w:r>
      <w:r w:rsidRPr="000851E0">
        <w:rPr>
          <w:rFonts w:ascii="Times New Roman" w:hAnsi="Times New Roman" w:cs="Times New Roman"/>
          <w:sz w:val="24"/>
          <w:szCs w:val="24"/>
        </w:rPr>
        <w:t>It is used to sterilize media containing ingredients that would be inactivated at temperature over 100</w:t>
      </w:r>
      <w:r w:rsidR="00585AB7">
        <w:rPr>
          <w:rFonts w:ascii="Times New Roman" w:hAnsi="Times New Roman" w:cs="Times New Roman"/>
          <w:sz w:val="24"/>
          <w:szCs w:val="24"/>
          <w:vertAlign w:val="superscript"/>
        </w:rPr>
        <w:t>0</w:t>
      </w:r>
      <w:r w:rsidRPr="000851E0">
        <w:rPr>
          <w:rFonts w:ascii="Times New Roman" w:hAnsi="Times New Roman" w:cs="Times New Roman"/>
          <w:sz w:val="24"/>
          <w:szCs w:val="24"/>
        </w:rPr>
        <w:t xml:space="preserve">C and re-melt previously bottled sterile agar media. </w:t>
      </w:r>
    </w:p>
    <w:p w14:paraId="6C64F0ED" w14:textId="362ABF7D" w:rsidR="00585AB7" w:rsidRDefault="00BB1187" w:rsidP="00585AB7">
      <w:pPr>
        <w:pStyle w:val="ListParagraph"/>
        <w:numPr>
          <w:ilvl w:val="0"/>
          <w:numId w:val="12"/>
        </w:numPr>
        <w:rPr>
          <w:rFonts w:ascii="Times New Roman" w:hAnsi="Times New Roman" w:cs="Times New Roman"/>
          <w:sz w:val="24"/>
          <w:szCs w:val="24"/>
        </w:rPr>
      </w:pPr>
      <w:r w:rsidRPr="000851E0">
        <w:rPr>
          <w:rFonts w:ascii="Times New Roman" w:hAnsi="Times New Roman" w:cs="Times New Roman"/>
          <w:sz w:val="24"/>
          <w:szCs w:val="24"/>
        </w:rPr>
        <w:t>Filtration</w:t>
      </w:r>
      <w:r w:rsidR="00585AB7">
        <w:rPr>
          <w:rFonts w:ascii="Times New Roman" w:hAnsi="Times New Roman" w:cs="Times New Roman"/>
          <w:sz w:val="24"/>
          <w:szCs w:val="24"/>
        </w:rPr>
        <w:t>-</w:t>
      </w:r>
      <w:r w:rsidRPr="000851E0">
        <w:rPr>
          <w:rFonts w:ascii="Times New Roman" w:hAnsi="Times New Roman" w:cs="Times New Roman"/>
          <w:sz w:val="24"/>
          <w:szCs w:val="24"/>
        </w:rPr>
        <w:t xml:space="preserve">It is used to sterilize additives that are heat-sensitive and </w:t>
      </w:r>
      <w:r w:rsidR="00585AB7" w:rsidRPr="000851E0">
        <w:rPr>
          <w:rFonts w:ascii="Times New Roman" w:hAnsi="Times New Roman" w:cs="Times New Roman"/>
          <w:sz w:val="24"/>
          <w:szCs w:val="24"/>
        </w:rPr>
        <w:t>cannot</w:t>
      </w:r>
      <w:r w:rsidRPr="000851E0">
        <w:rPr>
          <w:rFonts w:ascii="Times New Roman" w:hAnsi="Times New Roman" w:cs="Times New Roman"/>
          <w:sz w:val="24"/>
          <w:szCs w:val="24"/>
        </w:rPr>
        <w:t xml:space="preserve"> be autoclaved. </w:t>
      </w:r>
    </w:p>
    <w:p w14:paraId="4171CEE7"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Sterility testing </w:t>
      </w:r>
      <w:r w:rsidR="00585AB7">
        <w:rPr>
          <w:rFonts w:ascii="Times New Roman" w:hAnsi="Times New Roman" w:cs="Times New Roman"/>
          <w:sz w:val="24"/>
          <w:szCs w:val="24"/>
        </w:rPr>
        <w:t>is the simplest</w:t>
      </w:r>
      <w:r w:rsidRPr="000851E0">
        <w:rPr>
          <w:rFonts w:ascii="Times New Roman" w:hAnsi="Times New Roman" w:cs="Times New Roman"/>
          <w:sz w:val="24"/>
          <w:szCs w:val="24"/>
        </w:rPr>
        <w:t xml:space="preserve"> way to test for contamination </w:t>
      </w:r>
      <w:r w:rsidR="00585AB7">
        <w:rPr>
          <w:rFonts w:ascii="Times New Roman" w:hAnsi="Times New Roman" w:cs="Times New Roman"/>
          <w:sz w:val="24"/>
          <w:szCs w:val="24"/>
        </w:rPr>
        <w:t>by</w:t>
      </w:r>
      <w:r w:rsidRPr="000851E0">
        <w:rPr>
          <w:rFonts w:ascii="Times New Roman" w:hAnsi="Times New Roman" w:cs="Times New Roman"/>
          <w:sz w:val="24"/>
          <w:szCs w:val="24"/>
        </w:rPr>
        <w:t xml:space="preserve"> incubat</w:t>
      </w:r>
      <w:r w:rsidR="00585AB7">
        <w:rPr>
          <w:rFonts w:ascii="Times New Roman" w:hAnsi="Times New Roman" w:cs="Times New Roman"/>
          <w:sz w:val="24"/>
          <w:szCs w:val="24"/>
        </w:rPr>
        <w:t>ing</w:t>
      </w:r>
      <w:r w:rsidRPr="000851E0">
        <w:rPr>
          <w:rFonts w:ascii="Times New Roman" w:hAnsi="Times New Roman" w:cs="Times New Roman"/>
          <w:sz w:val="24"/>
          <w:szCs w:val="24"/>
        </w:rPr>
        <w:t xml:space="preserve"> the prepared sample media </w:t>
      </w:r>
      <w:r w:rsidR="00585AB7">
        <w:rPr>
          <w:rFonts w:ascii="Times New Roman" w:hAnsi="Times New Roman" w:cs="Times New Roman"/>
          <w:sz w:val="24"/>
          <w:szCs w:val="24"/>
        </w:rPr>
        <w:t>a</w:t>
      </w:r>
      <w:r w:rsidRPr="00585AB7">
        <w:rPr>
          <w:rFonts w:ascii="Times New Roman" w:hAnsi="Times New Roman" w:cs="Times New Roman"/>
          <w:sz w:val="24"/>
          <w:szCs w:val="24"/>
        </w:rPr>
        <w:t>t 35-37</w:t>
      </w:r>
      <w:r w:rsidR="00585AB7" w:rsidRPr="00585AB7">
        <w:rPr>
          <w:rFonts w:ascii="Times New Roman" w:hAnsi="Times New Roman" w:cs="Times New Roman"/>
          <w:sz w:val="24"/>
          <w:szCs w:val="24"/>
          <w:vertAlign w:val="superscript"/>
        </w:rPr>
        <w:t>0</w:t>
      </w:r>
      <w:r w:rsidRPr="00585AB7">
        <w:rPr>
          <w:rFonts w:ascii="Times New Roman" w:hAnsi="Times New Roman" w:cs="Times New Roman"/>
          <w:sz w:val="24"/>
          <w:szCs w:val="24"/>
        </w:rPr>
        <w:t xml:space="preserve">C for 24 hours. </w:t>
      </w:r>
    </w:p>
    <w:p w14:paraId="4A9719A3" w14:textId="06FA0A82" w:rsidR="00BB1187" w:rsidRDefault="00BB1187" w:rsidP="00585AB7">
      <w:pPr>
        <w:pStyle w:val="ListParagraph"/>
        <w:rPr>
          <w:rFonts w:ascii="Times New Roman" w:hAnsi="Times New Roman" w:cs="Times New Roman"/>
          <w:sz w:val="24"/>
          <w:szCs w:val="24"/>
        </w:rPr>
      </w:pPr>
      <w:r w:rsidRPr="00585AB7">
        <w:rPr>
          <w:rFonts w:ascii="Times New Roman" w:hAnsi="Times New Roman" w:cs="Times New Roman"/>
          <w:sz w:val="24"/>
          <w:szCs w:val="24"/>
        </w:rPr>
        <w:t>Turbidity in fluid media and microbial growth in solid media confirm contamination.</w:t>
      </w:r>
    </w:p>
    <w:p w14:paraId="4DC015E4" w14:textId="77777777" w:rsidR="00585AB7" w:rsidRPr="00585AB7" w:rsidRDefault="00585AB7" w:rsidP="00585AB7">
      <w:pPr>
        <w:pStyle w:val="ListParagraph"/>
        <w:rPr>
          <w:rFonts w:ascii="Times New Roman" w:hAnsi="Times New Roman" w:cs="Times New Roman"/>
          <w:sz w:val="24"/>
          <w:szCs w:val="24"/>
        </w:rPr>
      </w:pPr>
    </w:p>
    <w:p w14:paraId="16916DB1" w14:textId="16E07628" w:rsidR="00BB1187"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lastRenderedPageBreak/>
        <w:t>Addition of heat-sensitive ingredients</w:t>
      </w:r>
      <w:r w:rsidR="00DA6A0C">
        <w:rPr>
          <w:rFonts w:ascii="Times New Roman" w:hAnsi="Times New Roman" w:cs="Times New Roman"/>
          <w:sz w:val="24"/>
          <w:szCs w:val="24"/>
        </w:rPr>
        <w:t>: R</w:t>
      </w:r>
      <w:r w:rsidRPr="000851E0">
        <w:rPr>
          <w:rFonts w:ascii="Times New Roman" w:hAnsi="Times New Roman" w:cs="Times New Roman"/>
          <w:sz w:val="24"/>
          <w:szCs w:val="24"/>
        </w:rPr>
        <w:t xml:space="preserve">efrigerated-heat sensitive ingredients should be warmed at room temperature before added to a molten agar medium. Using an aseptic technique, the ingredients should be added when the medium has cooled to </w:t>
      </w:r>
      <w:r w:rsidR="00585AB7" w:rsidRPr="000851E0">
        <w:rPr>
          <w:rFonts w:ascii="Times New Roman" w:hAnsi="Times New Roman" w:cs="Times New Roman"/>
          <w:sz w:val="24"/>
          <w:szCs w:val="24"/>
        </w:rPr>
        <w:t>50</w:t>
      </w:r>
      <w:r w:rsidR="00585AB7" w:rsidRPr="00585AB7">
        <w:rPr>
          <w:rFonts w:ascii="Times New Roman" w:hAnsi="Times New Roman" w:cs="Times New Roman"/>
          <w:sz w:val="24"/>
          <w:szCs w:val="24"/>
          <w:vertAlign w:val="superscript"/>
        </w:rPr>
        <w:t>o</w:t>
      </w:r>
      <w:r w:rsidR="00585AB7" w:rsidRPr="000851E0">
        <w:rPr>
          <w:rFonts w:ascii="Times New Roman" w:hAnsi="Times New Roman" w:cs="Times New Roman"/>
          <w:sz w:val="24"/>
          <w:szCs w:val="24"/>
        </w:rPr>
        <w:t>C and</w:t>
      </w:r>
      <w:r w:rsidRPr="000851E0">
        <w:rPr>
          <w:rFonts w:ascii="Times New Roman" w:hAnsi="Times New Roman" w:cs="Times New Roman"/>
          <w:sz w:val="24"/>
          <w:szCs w:val="24"/>
        </w:rPr>
        <w:t xml:space="preserve"> should be distributed immediately unless further heating is required. </w:t>
      </w:r>
    </w:p>
    <w:p w14:paraId="62AAB832" w14:textId="77777777" w:rsidR="00585AB7" w:rsidRPr="000851E0" w:rsidRDefault="00585AB7" w:rsidP="00585AB7">
      <w:pPr>
        <w:pStyle w:val="ListParagraph"/>
        <w:rPr>
          <w:rFonts w:ascii="Times New Roman" w:hAnsi="Times New Roman" w:cs="Times New Roman"/>
          <w:sz w:val="24"/>
          <w:szCs w:val="24"/>
        </w:rPr>
      </w:pPr>
    </w:p>
    <w:p w14:paraId="3767A159" w14:textId="38BC0B91" w:rsidR="00BB1187" w:rsidRPr="000851E0"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t>pH testing</w:t>
      </w:r>
      <w:r w:rsidR="00585AB7">
        <w:rPr>
          <w:rFonts w:ascii="Times New Roman" w:hAnsi="Times New Roman" w:cs="Times New Roman"/>
          <w:sz w:val="24"/>
          <w:szCs w:val="24"/>
        </w:rPr>
        <w:t xml:space="preserve">: </w:t>
      </w:r>
      <w:r w:rsidRPr="000851E0">
        <w:rPr>
          <w:rFonts w:ascii="Times New Roman" w:hAnsi="Times New Roman" w:cs="Times New Roman"/>
          <w:sz w:val="24"/>
          <w:szCs w:val="24"/>
        </w:rPr>
        <w:t xml:space="preserve">The pH of most culture media is near </w:t>
      </w:r>
      <w:r w:rsidR="00DA6A0C" w:rsidRPr="000851E0">
        <w:rPr>
          <w:rFonts w:ascii="Times New Roman" w:hAnsi="Times New Roman" w:cs="Times New Roman"/>
          <w:sz w:val="24"/>
          <w:szCs w:val="24"/>
        </w:rPr>
        <w:t>neutral and</w:t>
      </w:r>
      <w:r w:rsidRPr="000851E0">
        <w:rPr>
          <w:rFonts w:ascii="Times New Roman" w:hAnsi="Times New Roman" w:cs="Times New Roman"/>
          <w:sz w:val="24"/>
          <w:szCs w:val="24"/>
        </w:rPr>
        <w:t xml:space="preserve"> can be tested using </w:t>
      </w:r>
      <w:r w:rsidR="00DA6A0C">
        <w:rPr>
          <w:rFonts w:ascii="Times New Roman" w:hAnsi="Times New Roman" w:cs="Times New Roman"/>
          <w:sz w:val="24"/>
          <w:szCs w:val="24"/>
        </w:rPr>
        <w:t>a</w:t>
      </w:r>
      <w:r w:rsidRPr="000851E0">
        <w:rPr>
          <w:rFonts w:ascii="Times New Roman" w:hAnsi="Times New Roman" w:cs="Times New Roman"/>
          <w:sz w:val="24"/>
          <w:szCs w:val="24"/>
        </w:rPr>
        <w:t xml:space="preserve"> pH meter. </w:t>
      </w:r>
    </w:p>
    <w:p w14:paraId="3D898C7D" w14:textId="77777777" w:rsidR="00585AB7"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t>Dispensing of culture media</w:t>
      </w:r>
      <w:r w:rsidR="00585AB7">
        <w:rPr>
          <w:rFonts w:ascii="Times New Roman" w:hAnsi="Times New Roman" w:cs="Times New Roman"/>
          <w:sz w:val="24"/>
          <w:szCs w:val="24"/>
        </w:rPr>
        <w:t>:</w:t>
      </w:r>
      <w:r w:rsidRPr="000851E0">
        <w:rPr>
          <w:rFonts w:ascii="Times New Roman" w:hAnsi="Times New Roman" w:cs="Times New Roman"/>
          <w:sz w:val="24"/>
          <w:szCs w:val="24"/>
        </w:rPr>
        <w:t xml:space="preserve"> Media should be dispensed in a clean draught-free room using aseptic technique and sterile container. </w:t>
      </w:r>
    </w:p>
    <w:p w14:paraId="03B4A9A8" w14:textId="77777777" w:rsidR="00585AB7" w:rsidRDefault="00585AB7" w:rsidP="00585AB7">
      <w:pPr>
        <w:pStyle w:val="ListParagraph"/>
        <w:rPr>
          <w:rFonts w:ascii="Times New Roman" w:hAnsi="Times New Roman" w:cs="Times New Roman"/>
          <w:sz w:val="24"/>
          <w:szCs w:val="24"/>
        </w:rPr>
      </w:pPr>
      <w:r>
        <w:rPr>
          <w:rFonts w:ascii="Times New Roman" w:hAnsi="Times New Roman" w:cs="Times New Roman"/>
          <w:sz w:val="24"/>
          <w:szCs w:val="24"/>
        </w:rPr>
        <w:t>To dispense media into a petri dish,</w:t>
      </w:r>
      <w:r w:rsidR="00BB1187" w:rsidRPr="000851E0">
        <w:rPr>
          <w:rFonts w:ascii="Times New Roman" w:hAnsi="Times New Roman" w:cs="Times New Roman"/>
          <w:sz w:val="24"/>
          <w:szCs w:val="24"/>
        </w:rPr>
        <w:t xml:space="preserve"> </w:t>
      </w:r>
      <w:r>
        <w:rPr>
          <w:rFonts w:ascii="Times New Roman" w:hAnsi="Times New Roman" w:cs="Times New Roman"/>
          <w:sz w:val="24"/>
          <w:szCs w:val="24"/>
        </w:rPr>
        <w:t>l</w:t>
      </w:r>
      <w:r w:rsidR="00BB1187" w:rsidRPr="000851E0">
        <w:rPr>
          <w:rFonts w:ascii="Times New Roman" w:hAnsi="Times New Roman" w:cs="Times New Roman"/>
          <w:sz w:val="24"/>
          <w:szCs w:val="24"/>
        </w:rPr>
        <w:t xml:space="preserve">ay out the sterile </w:t>
      </w:r>
      <w:r w:rsidRPr="000851E0">
        <w:rPr>
          <w:rFonts w:ascii="Times New Roman" w:hAnsi="Times New Roman" w:cs="Times New Roman"/>
          <w:sz w:val="24"/>
          <w:szCs w:val="24"/>
        </w:rPr>
        <w:t>Petri dishes</w:t>
      </w:r>
      <w:r w:rsidR="00BB1187" w:rsidRPr="000851E0">
        <w:rPr>
          <w:rFonts w:ascii="Times New Roman" w:hAnsi="Times New Roman" w:cs="Times New Roman"/>
          <w:sz w:val="24"/>
          <w:szCs w:val="24"/>
        </w:rPr>
        <w:t xml:space="preserve"> on a level surface</w:t>
      </w:r>
      <w:r>
        <w:rPr>
          <w:rFonts w:ascii="Times New Roman" w:hAnsi="Times New Roman" w:cs="Times New Roman"/>
          <w:sz w:val="24"/>
          <w:szCs w:val="24"/>
        </w:rPr>
        <w:t>, m</w:t>
      </w:r>
      <w:r w:rsidR="00BB1187" w:rsidRPr="000851E0">
        <w:rPr>
          <w:rFonts w:ascii="Times New Roman" w:hAnsi="Times New Roman" w:cs="Times New Roman"/>
          <w:sz w:val="24"/>
          <w:szCs w:val="24"/>
        </w:rPr>
        <w:t>ix the medium gently by rotating the flask or bottle</w:t>
      </w:r>
      <w:r>
        <w:rPr>
          <w:rFonts w:ascii="Times New Roman" w:hAnsi="Times New Roman" w:cs="Times New Roman"/>
          <w:sz w:val="24"/>
          <w:szCs w:val="24"/>
        </w:rPr>
        <w:t>, f</w:t>
      </w:r>
      <w:r w:rsidR="00BB1187" w:rsidRPr="000851E0">
        <w:rPr>
          <w:rFonts w:ascii="Times New Roman" w:hAnsi="Times New Roman" w:cs="Times New Roman"/>
          <w:sz w:val="24"/>
          <w:szCs w:val="24"/>
        </w:rPr>
        <w:t>lame sterilize the neck of flask or bottle</w:t>
      </w:r>
      <w:r>
        <w:rPr>
          <w:rFonts w:ascii="Times New Roman" w:hAnsi="Times New Roman" w:cs="Times New Roman"/>
          <w:sz w:val="24"/>
          <w:szCs w:val="24"/>
        </w:rPr>
        <w:t>, p</w:t>
      </w:r>
      <w:r w:rsidR="00BB1187" w:rsidRPr="000851E0">
        <w:rPr>
          <w:rFonts w:ascii="Times New Roman" w:hAnsi="Times New Roman" w:cs="Times New Roman"/>
          <w:sz w:val="24"/>
          <w:szCs w:val="24"/>
        </w:rPr>
        <w:t xml:space="preserve">our 15 ml of medium in each </w:t>
      </w:r>
      <w:r w:rsidRPr="000851E0">
        <w:rPr>
          <w:rFonts w:ascii="Times New Roman" w:hAnsi="Times New Roman" w:cs="Times New Roman"/>
          <w:sz w:val="24"/>
          <w:szCs w:val="24"/>
        </w:rPr>
        <w:t>Petri dish</w:t>
      </w:r>
      <w:r w:rsidR="00BB1187" w:rsidRPr="000851E0">
        <w:rPr>
          <w:rFonts w:ascii="Times New Roman" w:hAnsi="Times New Roman" w:cs="Times New Roman"/>
          <w:sz w:val="24"/>
          <w:szCs w:val="24"/>
        </w:rPr>
        <w:t>.</w:t>
      </w:r>
    </w:p>
    <w:p w14:paraId="518BC595" w14:textId="77777777" w:rsidR="00585AB7" w:rsidRDefault="00BB1187" w:rsidP="00585AB7">
      <w:pPr>
        <w:pStyle w:val="ListParagraph"/>
        <w:rPr>
          <w:rFonts w:ascii="Times New Roman" w:hAnsi="Times New Roman" w:cs="Times New Roman"/>
          <w:sz w:val="24"/>
          <w:szCs w:val="24"/>
        </w:rPr>
      </w:pPr>
      <w:r w:rsidRPr="000851E0">
        <w:rPr>
          <w:rFonts w:ascii="Times New Roman" w:hAnsi="Times New Roman" w:cs="Times New Roman"/>
          <w:sz w:val="24"/>
          <w:szCs w:val="24"/>
        </w:rPr>
        <w:t>• Stack the plates after the medium has gelled or cooled</w:t>
      </w:r>
      <w:r w:rsidR="00585AB7">
        <w:rPr>
          <w:rFonts w:ascii="Times New Roman" w:hAnsi="Times New Roman" w:cs="Times New Roman"/>
          <w:sz w:val="24"/>
          <w:szCs w:val="24"/>
        </w:rPr>
        <w:t xml:space="preserve"> and s</w:t>
      </w:r>
      <w:r w:rsidRPr="000851E0">
        <w:rPr>
          <w:rFonts w:ascii="Times New Roman" w:hAnsi="Times New Roman" w:cs="Times New Roman"/>
          <w:sz w:val="24"/>
          <w:szCs w:val="24"/>
        </w:rPr>
        <w:t xml:space="preserve">tore the plates in a refrigerator. </w:t>
      </w:r>
    </w:p>
    <w:p w14:paraId="61BEE288" w14:textId="27F3DDAC" w:rsidR="00BB1187" w:rsidRDefault="00BB1187" w:rsidP="00585AB7">
      <w:pPr>
        <w:pStyle w:val="ListParagraph"/>
        <w:rPr>
          <w:rFonts w:ascii="Times New Roman" w:hAnsi="Times New Roman" w:cs="Times New Roman"/>
          <w:sz w:val="18"/>
          <w:szCs w:val="18"/>
        </w:rPr>
      </w:pPr>
      <w:r w:rsidRPr="00585AB7">
        <w:rPr>
          <w:rFonts w:ascii="Times New Roman" w:hAnsi="Times New Roman" w:cs="Times New Roman"/>
          <w:sz w:val="18"/>
          <w:szCs w:val="18"/>
        </w:rPr>
        <w:t>NB: Agar plates should be of an even depth and of a firm gel. The surface of the medium should be smooth and free from bubbles.</w:t>
      </w:r>
    </w:p>
    <w:p w14:paraId="2C580D0B" w14:textId="77777777" w:rsidR="00DA6A0C" w:rsidRPr="00585AB7" w:rsidRDefault="00DA6A0C" w:rsidP="00585AB7">
      <w:pPr>
        <w:pStyle w:val="ListParagraph"/>
        <w:rPr>
          <w:rFonts w:ascii="Times New Roman" w:hAnsi="Times New Roman" w:cs="Times New Roman"/>
          <w:sz w:val="18"/>
          <w:szCs w:val="18"/>
        </w:rPr>
      </w:pPr>
    </w:p>
    <w:p w14:paraId="0962DF88" w14:textId="3AA2EAC8" w:rsidR="00DA6A0C" w:rsidRDefault="00BB1187" w:rsidP="00BB1187">
      <w:pPr>
        <w:pStyle w:val="ListParagraph"/>
        <w:numPr>
          <w:ilvl w:val="0"/>
          <w:numId w:val="4"/>
        </w:numPr>
        <w:rPr>
          <w:rFonts w:ascii="Times New Roman" w:hAnsi="Times New Roman" w:cs="Times New Roman"/>
          <w:sz w:val="24"/>
          <w:szCs w:val="24"/>
        </w:rPr>
      </w:pPr>
      <w:r w:rsidRPr="000851E0">
        <w:rPr>
          <w:rFonts w:ascii="Times New Roman" w:hAnsi="Times New Roman" w:cs="Times New Roman"/>
          <w:sz w:val="24"/>
          <w:szCs w:val="24"/>
        </w:rPr>
        <w:t>Quality control</w:t>
      </w:r>
      <w:r w:rsidR="00DA6A0C">
        <w:rPr>
          <w:rFonts w:ascii="Times New Roman" w:hAnsi="Times New Roman" w:cs="Times New Roman"/>
          <w:sz w:val="24"/>
          <w:szCs w:val="24"/>
        </w:rPr>
        <w:t xml:space="preserve"> is required to make the quality of media is </w:t>
      </w:r>
      <w:proofErr w:type="gramStart"/>
      <w:r w:rsidR="00DA6A0C">
        <w:rPr>
          <w:rFonts w:ascii="Times New Roman" w:hAnsi="Times New Roman" w:cs="Times New Roman"/>
          <w:sz w:val="24"/>
          <w:szCs w:val="24"/>
        </w:rPr>
        <w:t>good</w:t>
      </w:r>
      <w:proofErr w:type="gramEnd"/>
    </w:p>
    <w:p w14:paraId="3B2CC1D1" w14:textId="77777777" w:rsidR="00DA6A0C" w:rsidRDefault="00BB1187" w:rsidP="00DA6A0C">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Inoculate quarter plates of the medium with a five </w:t>
      </w:r>
      <w:proofErr w:type="gramStart"/>
      <w:r w:rsidRPr="000851E0">
        <w:rPr>
          <w:rFonts w:ascii="Times New Roman" w:hAnsi="Times New Roman" w:cs="Times New Roman"/>
          <w:sz w:val="24"/>
          <w:szCs w:val="24"/>
        </w:rPr>
        <w:t>hours</w:t>
      </w:r>
      <w:proofErr w:type="gramEnd"/>
      <w:r w:rsidRPr="000851E0">
        <w:rPr>
          <w:rFonts w:ascii="Times New Roman" w:hAnsi="Times New Roman" w:cs="Times New Roman"/>
          <w:sz w:val="24"/>
          <w:szCs w:val="24"/>
        </w:rPr>
        <w:t xml:space="preserve"> broth culture for each control organism. </w:t>
      </w:r>
    </w:p>
    <w:p w14:paraId="0A0CE3CC" w14:textId="77777777" w:rsidR="00DA6A0C" w:rsidRDefault="00BB1187" w:rsidP="00DA6A0C">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Use a straight wire to inoculate and wire loop to spread the inoculum. </w:t>
      </w:r>
    </w:p>
    <w:p w14:paraId="2BF7BC90" w14:textId="77777777" w:rsidR="00DA6A0C" w:rsidRDefault="00BB1187" w:rsidP="00DA6A0C">
      <w:pPr>
        <w:pStyle w:val="ListParagraph"/>
        <w:rPr>
          <w:rFonts w:ascii="Times New Roman" w:hAnsi="Times New Roman" w:cs="Times New Roman"/>
          <w:sz w:val="24"/>
          <w:szCs w:val="24"/>
        </w:rPr>
      </w:pPr>
      <w:r w:rsidRPr="000851E0">
        <w:rPr>
          <w:rFonts w:ascii="Times New Roman" w:hAnsi="Times New Roman" w:cs="Times New Roman"/>
          <w:sz w:val="24"/>
          <w:szCs w:val="24"/>
        </w:rPr>
        <w:t>• Depending on the species, incubate aerobically, CO2- enriched atmosphere and anaerobically at 35-37</w:t>
      </w:r>
      <w:r w:rsidR="00DA6A0C" w:rsidRPr="00DA6A0C">
        <w:rPr>
          <w:rFonts w:ascii="Times New Roman" w:hAnsi="Times New Roman" w:cs="Times New Roman"/>
          <w:sz w:val="24"/>
          <w:szCs w:val="24"/>
          <w:vertAlign w:val="superscript"/>
        </w:rPr>
        <w:t>o</w:t>
      </w:r>
      <w:r w:rsidRPr="000851E0">
        <w:rPr>
          <w:rFonts w:ascii="Times New Roman" w:hAnsi="Times New Roman" w:cs="Times New Roman"/>
          <w:sz w:val="24"/>
          <w:szCs w:val="24"/>
        </w:rPr>
        <w:t xml:space="preserve">C for 24 hours. </w:t>
      </w:r>
    </w:p>
    <w:p w14:paraId="427C38BC" w14:textId="77777777" w:rsidR="00DA6A0C" w:rsidRDefault="00BB1187" w:rsidP="00DA6A0C">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Examine for the degree of growth, </w:t>
      </w:r>
      <w:proofErr w:type="gramStart"/>
      <w:r w:rsidRPr="000851E0">
        <w:rPr>
          <w:rFonts w:ascii="Times New Roman" w:hAnsi="Times New Roman" w:cs="Times New Roman"/>
          <w:sz w:val="24"/>
          <w:szCs w:val="24"/>
        </w:rPr>
        <w:t>morphology</w:t>
      </w:r>
      <w:proofErr w:type="gramEnd"/>
      <w:r w:rsidRPr="000851E0">
        <w:rPr>
          <w:rFonts w:ascii="Times New Roman" w:hAnsi="Times New Roman" w:cs="Times New Roman"/>
          <w:sz w:val="24"/>
          <w:szCs w:val="24"/>
        </w:rPr>
        <w:t xml:space="preserve"> and other characteristics of microbial colonies. </w:t>
      </w:r>
    </w:p>
    <w:p w14:paraId="638442F7" w14:textId="5A09BBF3" w:rsidR="00BB1187" w:rsidRPr="000851E0" w:rsidRDefault="00BB1187" w:rsidP="00DA6A0C">
      <w:pPr>
        <w:pStyle w:val="ListParagraph"/>
        <w:rPr>
          <w:rFonts w:ascii="Times New Roman" w:hAnsi="Times New Roman" w:cs="Times New Roman"/>
          <w:sz w:val="24"/>
          <w:szCs w:val="24"/>
        </w:rPr>
      </w:pPr>
      <w:r w:rsidRPr="000851E0">
        <w:rPr>
          <w:rFonts w:ascii="Times New Roman" w:hAnsi="Times New Roman" w:cs="Times New Roman"/>
          <w:sz w:val="24"/>
          <w:szCs w:val="24"/>
        </w:rPr>
        <w:t>• Record the result of each control species and compare to your standard reading.</w:t>
      </w:r>
    </w:p>
    <w:p w14:paraId="4318DB3A" w14:textId="77777777" w:rsidR="00DA6A0C" w:rsidRDefault="00DA6A0C" w:rsidP="00BB1187">
      <w:pPr>
        <w:pStyle w:val="ListParagraph"/>
        <w:rPr>
          <w:rFonts w:ascii="Times New Roman" w:hAnsi="Times New Roman" w:cs="Times New Roman"/>
          <w:sz w:val="24"/>
          <w:szCs w:val="24"/>
        </w:rPr>
      </w:pPr>
    </w:p>
    <w:p w14:paraId="6A8C72FF" w14:textId="32996DDF" w:rsidR="00E21E18" w:rsidRPr="00DA6A0C" w:rsidRDefault="00BB1187" w:rsidP="00BB1187">
      <w:pPr>
        <w:pStyle w:val="ListParagraph"/>
        <w:rPr>
          <w:rFonts w:ascii="Times New Roman" w:hAnsi="Times New Roman" w:cs="Times New Roman"/>
          <w:sz w:val="24"/>
          <w:szCs w:val="24"/>
          <w:u w:val="single"/>
        </w:rPr>
      </w:pPr>
      <w:r w:rsidRPr="00DA6A0C">
        <w:rPr>
          <w:rFonts w:ascii="Times New Roman" w:hAnsi="Times New Roman" w:cs="Times New Roman"/>
          <w:sz w:val="24"/>
          <w:szCs w:val="24"/>
          <w:u w:val="single"/>
        </w:rPr>
        <w:t xml:space="preserve">Storage of culture media </w:t>
      </w:r>
    </w:p>
    <w:p w14:paraId="142A34DE" w14:textId="77777777" w:rsidR="00DA6A0C" w:rsidRDefault="00BB1187" w:rsidP="00BB1187">
      <w:pPr>
        <w:pStyle w:val="ListParagraph"/>
        <w:rPr>
          <w:rFonts w:ascii="Times New Roman" w:hAnsi="Times New Roman" w:cs="Times New Roman"/>
          <w:sz w:val="24"/>
          <w:szCs w:val="24"/>
        </w:rPr>
      </w:pPr>
      <w:r w:rsidRPr="000851E0">
        <w:rPr>
          <w:rFonts w:ascii="Times New Roman" w:hAnsi="Times New Roman" w:cs="Times New Roman"/>
          <w:sz w:val="24"/>
          <w:szCs w:val="24"/>
        </w:rPr>
        <w:t xml:space="preserve">• Dehydrated culture media and dry ingredients should be stored at an even temperature in a cool dry place away from direct light. </w:t>
      </w:r>
    </w:p>
    <w:p w14:paraId="1926B1C3" w14:textId="5C7B6D4E" w:rsidR="00DA6A0C" w:rsidRDefault="00BB1187" w:rsidP="00BB1187">
      <w:pPr>
        <w:pStyle w:val="ListParagraph"/>
        <w:rPr>
          <w:rFonts w:ascii="Times New Roman" w:hAnsi="Times New Roman" w:cs="Times New Roman"/>
          <w:sz w:val="24"/>
          <w:szCs w:val="24"/>
        </w:rPr>
      </w:pPr>
      <w:r w:rsidRPr="000851E0">
        <w:rPr>
          <w:rFonts w:ascii="Times New Roman" w:hAnsi="Times New Roman" w:cs="Times New Roman"/>
          <w:sz w:val="24"/>
          <w:szCs w:val="24"/>
        </w:rPr>
        <w:t>• Plates of culture media, and additives like serum, blood and antimicrobials in solid form require storage at 2-8</w:t>
      </w:r>
      <w:r w:rsidR="00DA6A0C" w:rsidRPr="00DA6A0C">
        <w:rPr>
          <w:rFonts w:ascii="Times New Roman" w:hAnsi="Times New Roman" w:cs="Times New Roman"/>
          <w:sz w:val="24"/>
          <w:szCs w:val="24"/>
          <w:vertAlign w:val="superscript"/>
        </w:rPr>
        <w:t>o</w:t>
      </w:r>
      <w:r w:rsidRPr="000851E0">
        <w:rPr>
          <w:rFonts w:ascii="Times New Roman" w:hAnsi="Times New Roman" w:cs="Times New Roman"/>
          <w:sz w:val="24"/>
          <w:szCs w:val="24"/>
        </w:rPr>
        <w:t xml:space="preserve">C. </w:t>
      </w:r>
    </w:p>
    <w:p w14:paraId="13ED8D22" w14:textId="7537427D" w:rsidR="00DA6A0C" w:rsidRDefault="00BB1187" w:rsidP="00BB1187">
      <w:pPr>
        <w:pStyle w:val="ListParagraph"/>
        <w:rPr>
          <w:rFonts w:ascii="Times New Roman" w:hAnsi="Times New Roman" w:cs="Times New Roman"/>
          <w:sz w:val="24"/>
          <w:szCs w:val="24"/>
        </w:rPr>
      </w:pPr>
      <w:r w:rsidRPr="000851E0">
        <w:rPr>
          <w:rFonts w:ascii="Times New Roman" w:hAnsi="Times New Roman" w:cs="Times New Roman"/>
          <w:sz w:val="24"/>
          <w:szCs w:val="24"/>
        </w:rPr>
        <w:t>• Antimicrobials in solution form should be stored at –20</w:t>
      </w:r>
      <w:r w:rsidR="00DA6A0C" w:rsidRPr="00DA6A0C">
        <w:rPr>
          <w:rFonts w:ascii="Times New Roman" w:hAnsi="Times New Roman" w:cs="Times New Roman"/>
          <w:sz w:val="24"/>
          <w:szCs w:val="24"/>
          <w:vertAlign w:val="superscript"/>
        </w:rPr>
        <w:t>o</w:t>
      </w:r>
      <w:r w:rsidRPr="000851E0">
        <w:rPr>
          <w:rFonts w:ascii="Times New Roman" w:hAnsi="Times New Roman" w:cs="Times New Roman"/>
          <w:sz w:val="24"/>
          <w:szCs w:val="24"/>
        </w:rPr>
        <w:t xml:space="preserve">C. </w:t>
      </w:r>
    </w:p>
    <w:p w14:paraId="13279850" w14:textId="7C7E4A19" w:rsidR="00BB1187" w:rsidRPr="000851E0" w:rsidRDefault="00BB1187" w:rsidP="00BB1187">
      <w:pPr>
        <w:pStyle w:val="ListParagraph"/>
        <w:rPr>
          <w:rFonts w:ascii="Times New Roman" w:hAnsi="Times New Roman" w:cs="Times New Roman"/>
          <w:sz w:val="24"/>
          <w:szCs w:val="24"/>
        </w:rPr>
      </w:pPr>
      <w:r w:rsidRPr="000851E0">
        <w:rPr>
          <w:rFonts w:ascii="Times New Roman" w:hAnsi="Times New Roman" w:cs="Times New Roman"/>
          <w:sz w:val="24"/>
          <w:szCs w:val="24"/>
        </w:rPr>
        <w:t>• All culture media and additives should be labeled with the name and date of preparation.</w:t>
      </w:r>
    </w:p>
    <w:p w14:paraId="28E66F7C" w14:textId="77777777" w:rsidR="00DA6A0C" w:rsidRDefault="00DA6A0C" w:rsidP="00BB1187">
      <w:pPr>
        <w:pStyle w:val="ListParagraph"/>
        <w:rPr>
          <w:rFonts w:ascii="Times New Roman" w:hAnsi="Times New Roman" w:cs="Times New Roman"/>
          <w:sz w:val="24"/>
          <w:szCs w:val="24"/>
        </w:rPr>
      </w:pPr>
    </w:p>
    <w:p w14:paraId="2CCC68DF" w14:textId="1A03B4EF" w:rsidR="00DA6A0C" w:rsidRPr="00DA6A0C" w:rsidRDefault="00DA6A0C" w:rsidP="00DA6A0C">
      <w:pPr>
        <w:spacing w:after="0"/>
        <w:rPr>
          <w:rFonts w:ascii="Times New Roman" w:hAnsi="Times New Roman" w:cs="Times New Roman"/>
          <w:b/>
          <w:bCs/>
          <w:sz w:val="18"/>
          <w:szCs w:val="18"/>
        </w:rPr>
      </w:pPr>
      <w:r w:rsidRPr="00DA6A0C">
        <w:rPr>
          <w:rFonts w:ascii="Times New Roman" w:hAnsi="Times New Roman" w:cs="Times New Roman"/>
          <w:b/>
          <w:bCs/>
          <w:sz w:val="18"/>
          <w:szCs w:val="18"/>
        </w:rPr>
        <w:t xml:space="preserve">Note*-: </w:t>
      </w:r>
      <w:r w:rsidR="00051612" w:rsidRPr="00DA6A0C">
        <w:rPr>
          <w:rFonts w:ascii="Times New Roman" w:hAnsi="Times New Roman" w:cs="Times New Roman"/>
          <w:sz w:val="18"/>
          <w:szCs w:val="18"/>
        </w:rPr>
        <w:t>Sterilization</w:t>
      </w:r>
      <w:r w:rsidRPr="00DA6A0C">
        <w:rPr>
          <w:rFonts w:ascii="Times New Roman" w:hAnsi="Times New Roman" w:cs="Times New Roman"/>
          <w:sz w:val="18"/>
          <w:szCs w:val="18"/>
        </w:rPr>
        <w:t xml:space="preserve"> is the destruction</w:t>
      </w:r>
      <w:r w:rsidR="00051612" w:rsidRPr="00DA6A0C">
        <w:rPr>
          <w:rFonts w:ascii="Times New Roman" w:hAnsi="Times New Roman" w:cs="Times New Roman"/>
          <w:sz w:val="18"/>
          <w:szCs w:val="18"/>
        </w:rPr>
        <w:t xml:space="preserve"> of all forms of microbial life including spores. </w:t>
      </w:r>
    </w:p>
    <w:p w14:paraId="6A391428" w14:textId="77777777" w:rsidR="00DA6A0C" w:rsidRPr="00DA6A0C" w:rsidRDefault="00051612" w:rsidP="00DA6A0C">
      <w:pPr>
        <w:spacing w:after="0"/>
        <w:rPr>
          <w:rFonts w:ascii="Times New Roman" w:hAnsi="Times New Roman" w:cs="Times New Roman"/>
          <w:sz w:val="18"/>
          <w:szCs w:val="18"/>
        </w:rPr>
      </w:pPr>
      <w:r w:rsidRPr="00DA6A0C">
        <w:rPr>
          <w:rFonts w:ascii="Times New Roman" w:hAnsi="Times New Roman" w:cs="Times New Roman"/>
          <w:sz w:val="18"/>
          <w:szCs w:val="18"/>
        </w:rPr>
        <w:t>Disinfection</w:t>
      </w:r>
      <w:r w:rsidR="00DA6A0C" w:rsidRPr="00DA6A0C">
        <w:rPr>
          <w:rFonts w:ascii="Times New Roman" w:hAnsi="Times New Roman" w:cs="Times New Roman"/>
          <w:sz w:val="18"/>
          <w:szCs w:val="18"/>
        </w:rPr>
        <w:t xml:space="preserve"> is the</w:t>
      </w:r>
      <w:r w:rsidRPr="00DA6A0C">
        <w:rPr>
          <w:rFonts w:ascii="Times New Roman" w:hAnsi="Times New Roman" w:cs="Times New Roman"/>
          <w:sz w:val="18"/>
          <w:szCs w:val="18"/>
        </w:rPr>
        <w:t xml:space="preserve"> </w:t>
      </w:r>
      <w:r w:rsidR="00DA6A0C" w:rsidRPr="00DA6A0C">
        <w:rPr>
          <w:rFonts w:ascii="Times New Roman" w:hAnsi="Times New Roman" w:cs="Times New Roman"/>
          <w:sz w:val="18"/>
          <w:szCs w:val="18"/>
        </w:rPr>
        <w:t>d</w:t>
      </w:r>
      <w:r w:rsidRPr="00DA6A0C">
        <w:rPr>
          <w:rFonts w:ascii="Times New Roman" w:hAnsi="Times New Roman" w:cs="Times New Roman"/>
          <w:sz w:val="18"/>
          <w:szCs w:val="18"/>
        </w:rPr>
        <w:t xml:space="preserve">estruction of microbes that cause disease; may not be effective in killing spores. </w:t>
      </w:r>
    </w:p>
    <w:p w14:paraId="74A0AF29" w14:textId="54BB366B" w:rsidR="00051612" w:rsidRPr="00DA6A0C" w:rsidRDefault="00051612" w:rsidP="00DA6A0C">
      <w:pPr>
        <w:spacing w:after="0"/>
        <w:rPr>
          <w:rFonts w:ascii="Times New Roman" w:hAnsi="Times New Roman" w:cs="Times New Roman"/>
          <w:sz w:val="18"/>
          <w:szCs w:val="18"/>
        </w:rPr>
      </w:pPr>
      <w:r w:rsidRPr="00DA6A0C">
        <w:rPr>
          <w:rFonts w:ascii="Times New Roman" w:hAnsi="Times New Roman" w:cs="Times New Roman"/>
          <w:sz w:val="18"/>
          <w:szCs w:val="18"/>
        </w:rPr>
        <w:t>Antisepsi</w:t>
      </w:r>
      <w:r w:rsidR="00DA6A0C" w:rsidRPr="00DA6A0C">
        <w:rPr>
          <w:rFonts w:ascii="Times New Roman" w:hAnsi="Times New Roman" w:cs="Times New Roman"/>
          <w:sz w:val="18"/>
          <w:szCs w:val="18"/>
        </w:rPr>
        <w:t xml:space="preserve">s is the </w:t>
      </w:r>
      <w:r w:rsidRPr="00DA6A0C">
        <w:rPr>
          <w:rFonts w:ascii="Times New Roman" w:hAnsi="Times New Roman" w:cs="Times New Roman"/>
          <w:sz w:val="18"/>
          <w:szCs w:val="18"/>
        </w:rPr>
        <w:t xml:space="preserve">destruction or inhibition of microorganisms in living tissue there by limiting or preventing the harmful effect of infection. </w:t>
      </w:r>
    </w:p>
    <w:p w14:paraId="165CEABA" w14:textId="20F7EEAE" w:rsidR="000A4300" w:rsidRDefault="000A4300" w:rsidP="000A4300"/>
    <w:p w14:paraId="4EE0ED18" w14:textId="1DA1D691" w:rsidR="000A4300" w:rsidRDefault="000A4300" w:rsidP="00051612"/>
    <w:sectPr w:rsidR="000A4300" w:rsidSect="00D9232D">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6E6B"/>
    <w:multiLevelType w:val="hybridMultilevel"/>
    <w:tmpl w:val="98987214"/>
    <w:lvl w:ilvl="0" w:tplc="B644F904">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2C664D"/>
    <w:multiLevelType w:val="hybridMultilevel"/>
    <w:tmpl w:val="BCE2AA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BB6F16"/>
    <w:multiLevelType w:val="hybridMultilevel"/>
    <w:tmpl w:val="B3B009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BB0D2C"/>
    <w:multiLevelType w:val="hybridMultilevel"/>
    <w:tmpl w:val="12A21224"/>
    <w:lvl w:ilvl="0" w:tplc="CACEF9D6">
      <w:start w:val="1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136E57"/>
    <w:multiLevelType w:val="hybridMultilevel"/>
    <w:tmpl w:val="9F2C06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F14600"/>
    <w:multiLevelType w:val="hybridMultilevel"/>
    <w:tmpl w:val="50543C04"/>
    <w:lvl w:ilvl="0" w:tplc="CACEF9D6">
      <w:start w:val="1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1F6A1B"/>
    <w:multiLevelType w:val="hybridMultilevel"/>
    <w:tmpl w:val="A6547A6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0A2DF7"/>
    <w:multiLevelType w:val="hybridMultilevel"/>
    <w:tmpl w:val="8FFC293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A1F1A67"/>
    <w:multiLevelType w:val="hybridMultilevel"/>
    <w:tmpl w:val="464E7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D05FCD"/>
    <w:multiLevelType w:val="hybridMultilevel"/>
    <w:tmpl w:val="FEDCC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262B31"/>
    <w:multiLevelType w:val="hybridMultilevel"/>
    <w:tmpl w:val="EE245E78"/>
    <w:lvl w:ilvl="0" w:tplc="C61C965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F93F46"/>
    <w:multiLevelType w:val="hybridMultilevel"/>
    <w:tmpl w:val="B096EFBA"/>
    <w:lvl w:ilvl="0" w:tplc="830A8F6C">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6194FD2"/>
    <w:multiLevelType w:val="multilevel"/>
    <w:tmpl w:val="BE541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9C407BA"/>
    <w:multiLevelType w:val="hybridMultilevel"/>
    <w:tmpl w:val="CDBC2BCE"/>
    <w:lvl w:ilvl="0" w:tplc="A78AE22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3624A36"/>
    <w:multiLevelType w:val="multilevel"/>
    <w:tmpl w:val="8AE2A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7DA91903"/>
    <w:multiLevelType w:val="multilevel"/>
    <w:tmpl w:val="6D863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ED33777"/>
    <w:multiLevelType w:val="hybridMultilevel"/>
    <w:tmpl w:val="DB9C6E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65564849">
    <w:abstractNumId w:val="7"/>
  </w:num>
  <w:num w:numId="2" w16cid:durableId="1563254688">
    <w:abstractNumId w:val="2"/>
  </w:num>
  <w:num w:numId="3" w16cid:durableId="53311498">
    <w:abstractNumId w:val="1"/>
  </w:num>
  <w:num w:numId="4" w16cid:durableId="1267467703">
    <w:abstractNumId w:val="16"/>
  </w:num>
  <w:num w:numId="5" w16cid:durableId="321081367">
    <w:abstractNumId w:val="4"/>
  </w:num>
  <w:num w:numId="6" w16cid:durableId="418598304">
    <w:abstractNumId w:val="8"/>
  </w:num>
  <w:num w:numId="7" w16cid:durableId="1513685870">
    <w:abstractNumId w:val="9"/>
  </w:num>
  <w:num w:numId="8" w16cid:durableId="172651703">
    <w:abstractNumId w:val="5"/>
  </w:num>
  <w:num w:numId="9" w16cid:durableId="213856684">
    <w:abstractNumId w:val="11"/>
  </w:num>
  <w:num w:numId="10" w16cid:durableId="1137063012">
    <w:abstractNumId w:val="3"/>
  </w:num>
  <w:num w:numId="11" w16cid:durableId="1761755085">
    <w:abstractNumId w:val="0"/>
  </w:num>
  <w:num w:numId="12" w16cid:durableId="636227281">
    <w:abstractNumId w:val="6"/>
  </w:num>
  <w:num w:numId="13" w16cid:durableId="991055959">
    <w:abstractNumId w:val="13"/>
  </w:num>
  <w:num w:numId="14" w16cid:durableId="5909610">
    <w:abstractNumId w:val="14"/>
  </w:num>
  <w:num w:numId="15" w16cid:durableId="1104615010">
    <w:abstractNumId w:val="10"/>
  </w:num>
  <w:num w:numId="16" w16cid:durableId="328220118">
    <w:abstractNumId w:val="12"/>
  </w:num>
  <w:num w:numId="17" w16cid:durableId="4778474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86F"/>
    <w:rsid w:val="000030F8"/>
    <w:rsid w:val="00051612"/>
    <w:rsid w:val="000851E0"/>
    <w:rsid w:val="000A4300"/>
    <w:rsid w:val="0014586F"/>
    <w:rsid w:val="00164FA2"/>
    <w:rsid w:val="00187DB4"/>
    <w:rsid w:val="002256BC"/>
    <w:rsid w:val="002800BA"/>
    <w:rsid w:val="002B753A"/>
    <w:rsid w:val="002D10FA"/>
    <w:rsid w:val="00334824"/>
    <w:rsid w:val="003B1750"/>
    <w:rsid w:val="00476FED"/>
    <w:rsid w:val="00513F52"/>
    <w:rsid w:val="00532374"/>
    <w:rsid w:val="00585AB7"/>
    <w:rsid w:val="0066245D"/>
    <w:rsid w:val="006741D5"/>
    <w:rsid w:val="006F2114"/>
    <w:rsid w:val="00701B4A"/>
    <w:rsid w:val="00763E94"/>
    <w:rsid w:val="00804F49"/>
    <w:rsid w:val="0089649C"/>
    <w:rsid w:val="00912474"/>
    <w:rsid w:val="00926417"/>
    <w:rsid w:val="00936954"/>
    <w:rsid w:val="00971D4B"/>
    <w:rsid w:val="009A38CD"/>
    <w:rsid w:val="00A10D1E"/>
    <w:rsid w:val="00B73737"/>
    <w:rsid w:val="00BA351A"/>
    <w:rsid w:val="00BB1187"/>
    <w:rsid w:val="00BC145E"/>
    <w:rsid w:val="00C040C7"/>
    <w:rsid w:val="00C10496"/>
    <w:rsid w:val="00CC2677"/>
    <w:rsid w:val="00D9232D"/>
    <w:rsid w:val="00DA6A0C"/>
    <w:rsid w:val="00DF3066"/>
    <w:rsid w:val="00E15ECA"/>
    <w:rsid w:val="00E21E18"/>
    <w:rsid w:val="00E537B8"/>
    <w:rsid w:val="00E545E1"/>
    <w:rsid w:val="00E56D46"/>
    <w:rsid w:val="00EA0EF0"/>
    <w:rsid w:val="00EB0A99"/>
    <w:rsid w:val="00ED302F"/>
    <w:rsid w:val="00F02BE5"/>
    <w:rsid w:val="00F2288A"/>
    <w:rsid w:val="00F657FF"/>
    <w:rsid w:val="00F9247C"/>
    <w:rsid w:val="00FC0F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6E8033"/>
  <w15:chartTrackingRefBased/>
  <w15:docId w15:val="{0BE2A2FC-559B-4DE3-9E91-413E6D3C8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4586F"/>
    <w:pPr>
      <w:ind w:left="720"/>
      <w:contextualSpacing/>
    </w:pPr>
    <w:rPr>
      <w:kern w:val="0"/>
      <w14:ligatures w14:val="none"/>
    </w:rPr>
  </w:style>
  <w:style w:type="character" w:customStyle="1" w:styleId="ListParagraphChar">
    <w:name w:val="List Paragraph Char"/>
    <w:link w:val="ListParagraph"/>
    <w:uiPriority w:val="34"/>
    <w:locked/>
    <w:rsid w:val="0014586F"/>
    <w:rPr>
      <w:kern w:val="0"/>
      <w14:ligatures w14:val="none"/>
    </w:rPr>
  </w:style>
  <w:style w:type="character" w:styleId="Hyperlink">
    <w:name w:val="Hyperlink"/>
    <w:basedOn w:val="DefaultParagraphFont"/>
    <w:uiPriority w:val="99"/>
    <w:unhideWhenUsed/>
    <w:rsid w:val="000030F8"/>
    <w:rPr>
      <w:color w:val="0563C1" w:themeColor="hyperlink"/>
      <w:u w:val="single"/>
    </w:rPr>
  </w:style>
  <w:style w:type="character" w:styleId="UnresolvedMention">
    <w:name w:val="Unresolved Mention"/>
    <w:basedOn w:val="DefaultParagraphFont"/>
    <w:uiPriority w:val="99"/>
    <w:semiHidden/>
    <w:unhideWhenUsed/>
    <w:rsid w:val="000030F8"/>
    <w:rPr>
      <w:color w:val="605E5C"/>
      <w:shd w:val="clear" w:color="auto" w:fill="E1DFDD"/>
    </w:rPr>
  </w:style>
  <w:style w:type="character" w:styleId="Strong">
    <w:name w:val="Strong"/>
    <w:basedOn w:val="DefaultParagraphFont"/>
    <w:uiPriority w:val="22"/>
    <w:qFormat/>
    <w:rsid w:val="000030F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conductscience.com/microbiology-techniques/"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conductscience.com/how-to-make-agar-plates/"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conductscience.com/microbiology-techniques/"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559</TotalTime>
  <Pages>1</Pages>
  <Words>3463</Words>
  <Characters>19742</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Fenangi</dc:creator>
  <cp:keywords/>
  <dc:description/>
  <cp:lastModifiedBy>Chiara Fenangi</cp:lastModifiedBy>
  <cp:revision>10</cp:revision>
  <dcterms:created xsi:type="dcterms:W3CDTF">2023-11-07T20:24:00Z</dcterms:created>
  <dcterms:modified xsi:type="dcterms:W3CDTF">2023-11-15T00:29:00Z</dcterms:modified>
</cp:coreProperties>
</file>