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6C3CE" w14:textId="0420A747" w:rsidR="006878D5" w:rsidRPr="006878D5" w:rsidRDefault="006878D5" w:rsidP="006878D5">
      <w:pPr>
        <w:pStyle w:val="NormalWeb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 w:rsidRPr="006878D5">
        <w:rPr>
          <w:rFonts w:ascii="Arial" w:hAnsi="Arial" w:cs="Arial"/>
          <w:b/>
          <w:bCs/>
          <w:color w:val="000000"/>
          <w:sz w:val="21"/>
          <w:szCs w:val="21"/>
          <w:u w:val="single"/>
        </w:rPr>
        <w:t>Clinical Biochemistry Assignment</w:t>
      </w: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 xml:space="preserve"> I</w:t>
      </w:r>
    </w:p>
    <w:p w14:paraId="60AA9C24" w14:textId="7AFD500C" w:rsidR="006878D5" w:rsidRDefault="006878D5" w:rsidP="006878D5">
      <w:pPr>
        <w:pStyle w:val="NormalWeb"/>
        <w:numPr>
          <w:ilvl w:val="0"/>
          <w:numId w:val="1"/>
        </w:numPr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Draw the structure of the various nucleotides.</w:t>
      </w:r>
    </w:p>
    <w:p w14:paraId="0C35005A" w14:textId="79D1B7AD" w:rsidR="006878D5" w:rsidRDefault="006878D5" w:rsidP="006878D5">
      <w:pPr>
        <w:pStyle w:val="NormalWeb"/>
        <w:numPr>
          <w:ilvl w:val="0"/>
          <w:numId w:val="1"/>
        </w:numPr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Draw the 20 standard amino acid </w:t>
      </w:r>
      <w:r>
        <w:rPr>
          <w:rFonts w:ascii="Arial" w:hAnsi="Arial" w:cs="Arial"/>
          <w:color w:val="000000"/>
          <w:sz w:val="21"/>
          <w:szCs w:val="21"/>
        </w:rPr>
        <w:t>structures.</w:t>
      </w:r>
    </w:p>
    <w:p w14:paraId="144EA5E4" w14:textId="77777777" w:rsidR="00532374" w:rsidRDefault="00532374"/>
    <w:sectPr w:rsidR="005323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466F7"/>
    <w:multiLevelType w:val="hybridMultilevel"/>
    <w:tmpl w:val="0B8C7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231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8D5"/>
    <w:rsid w:val="00532374"/>
    <w:rsid w:val="006878D5"/>
    <w:rsid w:val="00926417"/>
    <w:rsid w:val="00E545E1"/>
    <w:rsid w:val="00F9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34D70"/>
  <w15:chartTrackingRefBased/>
  <w15:docId w15:val="{63AB214A-2A07-423B-9E45-BC7633CFE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7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Fenangi</dc:creator>
  <cp:keywords/>
  <dc:description/>
  <cp:lastModifiedBy>Chiara Fenangi</cp:lastModifiedBy>
  <cp:revision>1</cp:revision>
  <dcterms:created xsi:type="dcterms:W3CDTF">2023-10-26T04:47:00Z</dcterms:created>
  <dcterms:modified xsi:type="dcterms:W3CDTF">2023-10-26T04:49:00Z</dcterms:modified>
</cp:coreProperties>
</file>