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pPr>
        <w:pStyle w:val="style0"/>
        <w:rPr/>
      </w:pPr>
      <w:bookmarkStart w:id="0" w:name="_GoBack"/>
      <w:bookmarkEnd w:id="0"/>
      <w:r>
        <w:rPr>
          <w:lang w:val="en-US"/>
        </w:rPr>
        <w:t>DEVELOPMENT OF NURSING PROFESSION IN CAMEROON</w:t>
      </w:r>
    </w:p>
    <w:p>
      <w:pPr>
        <w:pStyle w:val="style0"/>
        <w:rPr/>
      </w:pPr>
    </w:p>
    <w:p>
      <w:pPr>
        <w:pStyle w:val="style0"/>
        <w:rPr/>
      </w:pPr>
      <w:r>
        <w:rPr>
          <w:lang w:val="en-US"/>
        </w:rPr>
        <w:t>Introduction:</w:t>
      </w:r>
    </w:p>
    <w:p>
      <w:pPr>
        <w:pStyle w:val="style0"/>
        <w:spacing w:lineRule="auto" w:line="180"/>
        <w:rPr/>
      </w:pPr>
      <w:r>
        <w:rPr>
          <w:lang w:val="en-US"/>
        </w:rPr>
        <w:t>The development of nursing profession can be traced way back as in the 5th and 6th century B.C y the father of modern medicine (Hypocrite), who also recognized the need for a code of conduct to govern medical practitioners. In 1948, this code was modified by the General Assembly of World Medical Association. And with this the old code was replaced with the Geneva Declaration that's said:-</w:t>
      </w:r>
    </w:p>
    <w:p>
      <w:pPr>
        <w:pStyle w:val="style0"/>
        <w:spacing w:lineRule="auto" w:line="180"/>
        <w:rPr/>
      </w:pPr>
    </w:p>
    <w:p>
      <w:pPr>
        <w:pStyle w:val="style0"/>
        <w:spacing w:lineRule="auto" w:line="60"/>
        <w:rPr/>
      </w:pPr>
      <w:r>
        <w:rPr>
          <w:lang w:val="en-US"/>
        </w:rPr>
        <w:t xml:space="preserve">At the time of being admitted as a member of the medical profession, I solemnly </w:t>
        <w:cr/>
      </w:r>
    </w:p>
    <w:p>
      <w:pPr>
        <w:pStyle w:val="style0"/>
        <w:spacing w:lineRule="auto" w:line="60"/>
        <w:rPr/>
      </w:pPr>
      <w:r>
        <w:rPr>
          <w:lang w:val="en-US"/>
        </w:rPr>
        <w:t xml:space="preserve">pledge myself to consecrate my life to the service of humanity; I will give to my </w:t>
        <w:cr/>
      </w:r>
    </w:p>
    <w:p>
      <w:pPr>
        <w:pStyle w:val="style0"/>
        <w:spacing w:lineRule="auto" w:line="60"/>
        <w:rPr/>
      </w:pPr>
      <w:r>
        <w:rPr>
          <w:lang w:val="en-US"/>
        </w:rPr>
        <w:t xml:space="preserve">teachers the respect of gratitude that is their due: I will practise my profession </w:t>
        <w:cr/>
      </w:r>
    </w:p>
    <w:p>
      <w:pPr>
        <w:pStyle w:val="style0"/>
        <w:spacing w:lineRule="auto" w:line="60"/>
        <w:rPr/>
      </w:pPr>
      <w:r>
        <w:rPr>
          <w:lang w:val="en-US"/>
        </w:rPr>
        <w:t xml:space="preserve">with conscience and dignity; the health of my patient will be my consideration; </w:t>
        <w:cr/>
      </w:r>
    </w:p>
    <w:p>
      <w:pPr>
        <w:pStyle w:val="style0"/>
        <w:spacing w:lineRule="auto" w:line="60"/>
        <w:rPr/>
      </w:pPr>
      <w:r>
        <w:rPr>
          <w:lang w:val="en-US"/>
        </w:rPr>
        <w:t xml:space="preserve">I will respect the secret which are confided in me, even after the patient has died; </w:t>
        <w:cr/>
      </w:r>
    </w:p>
    <w:p>
      <w:pPr>
        <w:pStyle w:val="style0"/>
        <w:spacing w:lineRule="auto" w:line="60"/>
        <w:rPr/>
      </w:pPr>
      <w:r>
        <w:rPr>
          <w:lang w:val="en-US"/>
        </w:rPr>
        <w:t xml:space="preserve">I will maintain by all the means in my power, the honour and the noble traditions </w:t>
        <w:cr/>
      </w:r>
    </w:p>
    <w:p>
      <w:pPr>
        <w:pStyle w:val="style0"/>
        <w:spacing w:lineRule="auto" w:line="60"/>
        <w:rPr/>
      </w:pPr>
      <w:r>
        <w:rPr>
          <w:lang w:val="en-US"/>
        </w:rPr>
        <w:t xml:space="preserve">of the medical profession; my colleagues will be my sisters and brothers; I will </w:t>
        <w:cr/>
      </w:r>
    </w:p>
    <w:p>
      <w:pPr>
        <w:pStyle w:val="style0"/>
        <w:spacing w:lineRule="auto" w:line="60"/>
        <w:rPr/>
      </w:pPr>
      <w:r>
        <w:rPr>
          <w:lang w:val="en-US"/>
        </w:rPr>
        <w:t xml:space="preserve">not permit considerations of religion, nationality, race, party politics or social </w:t>
        <w:cr/>
      </w:r>
    </w:p>
    <w:p>
      <w:pPr>
        <w:pStyle w:val="style0"/>
        <w:spacing w:lineRule="auto" w:line="60"/>
        <w:rPr/>
      </w:pPr>
      <w:r>
        <w:rPr>
          <w:lang w:val="en-US"/>
        </w:rPr>
        <w:t xml:space="preserve">standing to intervene between my duty and my patient; I will maintain the utmost </w:t>
        <w:cr/>
      </w:r>
    </w:p>
    <w:p>
      <w:pPr>
        <w:pStyle w:val="style0"/>
        <w:spacing w:lineRule="auto" w:line="60"/>
        <w:rPr/>
      </w:pPr>
      <w:r>
        <w:rPr>
          <w:lang w:val="en-US"/>
        </w:rPr>
        <w:t xml:space="preserve">respect for human life from the time of conception; even under threat, I will not </w:t>
        <w:cr/>
      </w:r>
    </w:p>
    <w:p>
      <w:pPr>
        <w:pStyle w:val="style0"/>
        <w:spacing w:lineRule="auto" w:line="60"/>
        <w:rPr/>
      </w:pPr>
      <w:r>
        <w:rPr>
          <w:lang w:val="en-US"/>
        </w:rPr>
        <w:t xml:space="preserve">use my medical knowledge contrary to the laws of humanity. I make these </w:t>
        <w:cr/>
      </w:r>
    </w:p>
    <w:p>
      <w:pPr>
        <w:pStyle w:val="style0"/>
        <w:spacing w:lineRule="auto" w:line="60"/>
        <w:rPr>
          <w:lang w:val="en-US"/>
        </w:rPr>
      </w:pPr>
      <w:r>
        <w:rPr>
          <w:lang w:val="en-US"/>
        </w:rPr>
        <w:t>promises solemnly, freely and upon my honour.</w:t>
      </w:r>
    </w:p>
    <w:p>
      <w:pPr>
        <w:pStyle w:val="style0"/>
        <w:spacing w:lineRule="auto" w:line="60"/>
        <w:rPr>
          <w:lang w:val="en-US"/>
        </w:rPr>
      </w:pPr>
    </w:p>
    <w:p>
      <w:pPr>
        <w:pStyle w:val="style0"/>
        <w:spacing w:lineRule="auto" w:line="180"/>
        <w:rPr>
          <w:lang w:val="en-US"/>
        </w:rPr>
      </w:pPr>
    </w:p>
    <w:p>
      <w:pPr>
        <w:pStyle w:val="style0"/>
        <w:spacing w:lineRule="auto" w:line="180"/>
        <w:rPr>
          <w:lang w:val="en-US"/>
        </w:rPr>
      </w:pPr>
      <w:r>
        <w:rPr>
          <w:lang w:val="en-US"/>
        </w:rPr>
        <w:t>However, due to other Declarations on the International Code of ethics like the Husinki Declaration in 19964(addresses some atrocious acts caused during World War 2 at Medical Research Camps. The Oslo's Declaration in 1970( focus on practitioners attitude to torture and inhumane treatment. All these has given the oath a step futher as there is more focuse on commitment of medical practitioners to maintain the "notable profession of the medical traditioning from both doctors , staff and patient and to respect dignity of profession, medical ethics and many more.</w:t>
      </w:r>
    </w:p>
    <w:p>
      <w:pPr>
        <w:pStyle w:val="style0"/>
        <w:spacing w:lineRule="auto" w:line="180"/>
        <w:rPr>
          <w:lang w:val="en-US"/>
        </w:rPr>
      </w:pPr>
    </w:p>
    <w:p>
      <w:pPr>
        <w:pStyle w:val="style0"/>
        <w:spacing w:lineRule="auto" w:line="180"/>
        <w:rPr>
          <w:lang w:val="en-US"/>
        </w:rPr>
      </w:pPr>
      <w:r>
        <w:rPr>
          <w:lang w:val="en-US"/>
        </w:rPr>
        <w:t>EVOLUTION OF NURSING IN CAMEROON</w:t>
      </w:r>
    </w:p>
    <w:p>
      <w:pPr>
        <w:pStyle w:val="style0"/>
        <w:spacing w:lineRule="auto" w:line="180"/>
        <w:rPr>
          <w:lang w:val="en-US"/>
        </w:rPr>
      </w:pPr>
      <w:r>
        <w:rPr>
          <w:lang w:val="en-US"/>
        </w:rPr>
        <w:t xml:space="preserve">Before Cameroon was colonized by the Germans, the practice of medicine was non-conventional and it was referred to as "Traditional Medicine". But today,it has evolved tremendously. Before now if someone was sick, he or she gets herbs to cure himself. I'd he fails, he visits a traditional herbalist or consult a diviner as these sicknesses were classified natural and spiritual. And so strong ailments such as psychiatric disorder or epilepsy had spiritual etiological causes. </w:t>
      </w:r>
    </w:p>
    <w:p>
      <w:pPr>
        <w:pStyle w:val="style0"/>
        <w:spacing w:lineRule="auto" w:line="180"/>
        <w:rPr>
          <w:lang w:val="en-US"/>
        </w:rPr>
      </w:pPr>
      <w:r>
        <w:rPr>
          <w:lang w:val="en-US"/>
        </w:rPr>
        <w:t>So, before the arrival of science-based medicine, traditional medicine was dominant in Cameroon until the European arrived. On thier arrival, there was a noticable turning point in ancient beliefs and culture. Traditional herbs was inadequately researched, weakly regulated, poorly documented, wrongly consumed with gross adverse effects like nausea, vomiting and many others just to mention a few.</w:t>
      </w:r>
    </w:p>
    <w:p>
      <w:pPr>
        <w:pStyle w:val="style0"/>
        <w:spacing w:lineRule="auto" w:line="180"/>
        <w:rPr/>
      </w:pPr>
      <w:r>
        <w:rPr>
          <w:lang w:val="en-US"/>
        </w:rPr>
        <w:t>In 1884-1916, traditional medicine was "weakened and became informal due to stigmatization, discouragement by colonial and religious masters. Traditional diviners were considered evil and thier practice termed "witchcraft" and "black magic", there by creating a bearer between the colonial authorities and aspect of the indigenous people that was seen as a way of life or culture.</w:t>
        <w:cr/>
        <w:t>Again during this timeany attempt were made to control the sales of traditional medicine, the environment was equality perceived hostile to the colonial authorities as there was prevalence of tropical diseases like malaria, sleeping sickness and it was common in the "Gulf of Guinea" and was also termed "the grave of the white man " as many died of these. As little was done to investigate the spiritual practice of the people, the colonial authorities believed native Medication was evil and thus superstitious and could only be eradicated of the people welcomed the western culture. Plus the indigenous people were overwhelmed by leprosy, intestinal worms, lung infection to the point that the German authority believed that the local population will be eradicated in the nearest future.</w:t>
      </w:r>
    </w:p>
    <w:p>
      <w:pPr>
        <w:pStyle w:val="style0"/>
        <w:spacing w:lineRule="auto" w:line="180"/>
        <w:rPr/>
      </w:pPr>
      <w:r>
        <w:rPr>
          <w:lang w:val="en-US"/>
        </w:rPr>
        <w:t>Furthermore, as colonialism and Christianity spread through Cameroon, the colonial authorities built general hospitals while the missionaries built private hospitals with the hope of limiting widespread diseases. Science considered traditional medicine as primitive and backwards.</w:t>
      </w:r>
    </w:p>
    <w:p>
      <w:pPr>
        <w:pStyle w:val="style0"/>
        <w:spacing w:lineRule="auto" w:line="180"/>
        <w:jc w:val="left"/>
        <w:rPr/>
      </w:pPr>
      <w:r>
        <w:rPr>
          <w:lang w:val="en-US"/>
        </w:rPr>
        <w:t>In 1916-1945 the health situation of British Southern Cameroon was characterized by the outbreak of epidemics like smallpox, yaws, influenza, chickenpox and malaria being a common phenomenon. The head of medical administrator of Southern Cameroon was Director of medical and sanitary services who was resident at Enugu. Later the services were separated and two directors appionted and and they issued health regulations to the residents in Buea who passed them to the divisional doctors. Both missionary doctors and medical staff of native authority were subjected to the government doctors of thier division. Still in 1916, the British colonail administration established hospitals in each of the four division of Southern Cameroon. Each division had a medical officer i.e Victoria, Buea, Bamenda , Mamfe and eventually Kumba in 1925.</w:t>
      </w:r>
    </w:p>
    <w:p>
      <w:pPr>
        <w:pStyle w:val="style0"/>
        <w:spacing w:lineRule="auto" w:line="180"/>
        <w:rPr/>
      </w:pPr>
      <w:r>
        <w:rPr>
          <w:lang w:val="en-US"/>
        </w:rPr>
        <w:t>British Cameroon lacked adequate qualified health personal. In 1938, southern Cameroon had only 6 medical doctors(no indigenous medical doctor), 1 nursing assistant, 1sanitary suprentendant, 25 male nurses, 6 female nurses, 6dispensers , 5sanitary inspectors(vaccinators), 23 other make authority staff and 3other female authority staff. This ment that, there was about 95 patient per doctor in southern Cameroon in 1938 . Therefore, the lack of medical personnel, lack of government scholarships made it difficult not impossible for southern Cameroon to train medical doctors. Still in 1938, the Director of Medical Services suggested that the native authority should train thier own medical doctors in Nigeria ata reduced cost. But the native authority of Southern Cameroon still thought the cost was too high and never did. Nevertheless, some Cameroonian still afforded the cost and went for the training.</w:t>
      </w:r>
    </w:p>
    <w:p>
      <w:pPr>
        <w:pStyle w:val="style0"/>
        <w:spacing w:lineRule="auto" w:line="180"/>
        <w:rPr/>
      </w:pPr>
      <w:r>
        <w:rPr>
          <w:lang w:val="en-US"/>
        </w:rPr>
        <w:t>Then in 1927, after the government analyzed the 1924 plan by William Arnet, she instituted a Labour Audinance. Which was the Labour Health Act in 1929. In 1930, the British colonail administration started withdrawing her financial aid to the native authority. In 1941, Southern Cameroon hospital fee was increased and many free medical services were stopped except in serious cases or pauper cases.</w:t>
      </w:r>
    </w:p>
    <w:p>
      <w:pPr>
        <w:pStyle w:val="style0"/>
        <w:spacing w:lineRule="auto" w:line="180"/>
        <w:rPr>
          <w:lang w:val="en-US"/>
        </w:rPr>
      </w:pPr>
      <w:r>
        <w:rPr>
          <w:lang w:val="en-US"/>
        </w:rPr>
        <w:t>Some religious organizations according to Ityavyar stepped in to help and was based in urban and costal areas and later extended to inner country due to health workforce development through the creation of several training nurses, midwifery, pharmacies and other medical schools with about 47% of existing hospitals were mission-owned and enrolled 352doctors.</w:t>
      </w:r>
    </w:p>
    <w:p>
      <w:pPr>
        <w:pStyle w:val="style0"/>
        <w:spacing w:lineRule="auto" w:line="180"/>
        <w:rPr>
          <w:lang w:val="en-US"/>
        </w:rPr>
      </w:pPr>
      <w:r>
        <w:rPr>
          <w:lang w:val="en-US"/>
        </w:rPr>
        <w:t xml:space="preserve">In 1946, the British colonail administration created a university college, a faculty medicine, school of pharmacy, school of dental technology, laboratory, nurses, midwifery etc. This reform organized a three layer health system with Center services coordinated by Minister and his division officers (Southern Cameroon was directly attached to the Federal Ministry). The implementation of this strategic plan resolved to the improvement of life's expectancy by the United Nations to 31.3 to 36.5 in 1960s. </w:t>
      </w:r>
    </w:p>
    <w:p>
      <w:pPr>
        <w:pStyle w:val="style0"/>
        <w:spacing w:lineRule="auto" w:line="180"/>
        <w:rPr/>
      </w:pPr>
      <w:r>
        <w:rPr>
          <w:lang w:val="en-US"/>
        </w:rPr>
        <w:t>Health policies at this time was geared at building health infrastructures, reinforcement of health regulations and reorganizing health Services. The first health system was instituted by order of November 16 1916 "Le Service Medical" which compromised the central and external services. Between 1916 and 1937, the 04 decree and 40 orders were enacted. This was according to Governor Bonnacarre  who stated that "the black man was refactory to hygiene". According to order of 07 September 1921,the prophylactic of sleeping sickness and leprosy was done.</w:t>
      </w:r>
    </w:p>
    <w:p>
      <w:pPr>
        <w:pStyle w:val="style0"/>
        <w:spacing w:lineRule="auto" w:line="180"/>
        <w:rPr/>
      </w:pPr>
      <w:r>
        <w:rPr>
          <w:lang w:val="en-US"/>
        </w:rPr>
        <w:t>On the other hand, health in French speaking Cameroon was dominant by the powers of Dr Eugene Jamot. The main challenge was the eradication of sleeping sickness, leprosy, malaria etc. So to address these diseases, a modern hygiene and maternity were created in Yaounde and Ebolowa in 1925 and 1928 respectively. A nursing training school created in Ayos in 1933 and this school contributed immensely to the training of indigenous physicians. In 1939, French cameroyhad 150 medical centers and 50 doctors. To fight sleeping sickness, a te lead by Eugene Jamot went to Yaounde, Ayos, Abong mbag, Sagmalima, Bafia, Bertoua and Logone-Birni. Sleeping sickness was completely eradicated in 1939. Nurses before had to be trained in Senegal where a nursing school was created or in France after thier graduation from a nursing school.</w:t>
      </w:r>
    </w:p>
    <w:p>
      <w:pPr>
        <w:pStyle w:val="style0"/>
        <w:spacing w:lineRule="auto" w:line="180"/>
        <w:rPr/>
      </w:pPr>
      <w:r>
        <w:rPr>
          <w:lang w:val="en-US"/>
        </w:rPr>
        <w:t xml:space="preserve">In 1938, the order of 7/7 1938 changed the Medical Service to the Health Service with the central service ruled by general and specific stipulations. </w:t>
      </w:r>
    </w:p>
    <w:p>
      <w:pPr>
        <w:pStyle w:val="style0"/>
        <w:spacing w:lineRule="auto" w:line="180"/>
        <w:rPr/>
      </w:pPr>
      <w:r>
        <w:rPr>
          <w:lang w:val="en-US"/>
        </w:rPr>
        <w:t>In 1959, the government designed it first quinquennial plan for 1961-65 with the major health objective being to reinforce preventive medicine and promotion, health workforce vertical and horizontal equity in the distribution of health services and the development of vertical program for Malaria control and maternal and child health. The health aspect plan has to be coordinated by the Commissioner-General of Public health and population, WHO's public adviser and French Government Specialist. However, this plan was not implemented and mainly served as a percussor of the second quinquennial plan.</w:t>
      </w:r>
    </w:p>
    <w:p>
      <w:pPr>
        <w:pStyle w:val="style0"/>
        <w:spacing w:lineRule="auto" w:line="180"/>
        <w:rPr/>
      </w:pPr>
      <w:r>
        <w:rPr>
          <w:lang w:val="en-US"/>
        </w:rPr>
        <w:t>The Federal Minister of Health and Population created in 1961 and became in 1965 the Commission General of public health and population with a deputy assigned for West Cameroon.</w:t>
      </w:r>
    </w:p>
    <w:p>
      <w:pPr>
        <w:pStyle w:val="style0"/>
        <w:spacing w:lineRule="auto" w:line="180"/>
        <w:rPr/>
      </w:pPr>
      <w:r>
        <w:rPr>
          <w:lang w:val="en-US"/>
        </w:rPr>
        <w:t>At the intermidiate level there werr one hospital per department and a department health center inchauof preventive medicine including mobile unit for immunization and patient findings.</w:t>
      </w:r>
    </w:p>
    <w:p>
      <w:pPr>
        <w:pStyle w:val="style0"/>
        <w:spacing w:lineRule="auto" w:line="180"/>
        <w:rPr/>
      </w:pPr>
      <w:r>
        <w:rPr>
          <w:lang w:val="en-US"/>
        </w:rPr>
        <w:t>It should be noted that, the first university and faculty in medicine was created in Cameroon in 1961, and in 1969 after the country had her independence in 1960 nine years later with a workforce of 159doctors, 11 dentist, 46phamarcist, 2184 nurses and nurse auxillaries and 45 midwives.</w:t>
      </w:r>
    </w:p>
    <w:p>
      <w:pPr>
        <w:pStyle w:val="style0"/>
        <w:spacing w:lineRule="auto" w:line="180"/>
        <w:rPr/>
      </w:pPr>
      <w:r>
        <w:rPr>
          <w:lang w:val="en-US"/>
        </w:rPr>
        <w:t>Cameroon developed her first health sector strategy in 2001 to 2015, with a legislative regulatory for governance of health sector.</w:t>
      </w:r>
    </w:p>
    <w:p>
      <w:pPr>
        <w:pStyle w:val="style0"/>
        <w:spacing w:lineRule="auto" w:line="180"/>
        <w:rPr/>
      </w:pPr>
    </w:p>
    <w:p>
      <w:pPr>
        <w:pStyle w:val="style0"/>
        <w:spacing w:lineRule="auto" w:line="180"/>
        <w:rPr/>
      </w:pPr>
      <w:r>
        <w:rPr>
          <w:lang w:val="en-US"/>
        </w:rPr>
        <w:t>(Based on a researched carried by ADNA EBUDE ENANG)</w:t>
      </w:r>
    </w:p>
    <w:p>
      <w:pPr>
        <w:pStyle w:val="style0"/>
        <w:spacing w:lineRule="auto" w:line="180"/>
        <w:rPr/>
      </w:pPr>
      <w:r>
        <w:rPr>
          <w:lang w:val="en-US"/>
        </w:rPr>
        <w:t>Ref.</w:t>
      </w:r>
    </w:p>
    <w:p>
      <w:pPr>
        <w:pStyle w:val="style0"/>
        <w:spacing w:lineRule="auto" w:line="180"/>
        <w:rPr/>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2030204"/>
    <w:charset w:val="00"/>
    <w:family w:val="swiss"/>
    <w:pitch w:val="variable"/>
    <w:sig w:usb0="E4002EFF" w:usb1="C000247B" w:usb2="00000009" w:usb3="00000000" w:csb0="000001FF" w:csb1="00000000"/>
  </w:font>
  <w:font w:name="宋体">
    <w:altName w:val="SimSun"/>
    <w:panose1 w:val="02010600030001010101"/>
    <w:charset w:val="86"/>
    <w:family w:val="auto"/>
    <w:pitch w:val="variable"/>
    <w:sig w:usb0="00000003" w:usb1="288F0000" w:usb2="00000016" w:usb3="00000000" w:csb0="00040001" w:csb1="00000000"/>
  </w:font>
  <w:font w:name="Times New Roman">
    <w:altName w:val="Times New Roman"/>
    <w:panose1 w:val="02020603050004020304"/>
    <w:charset w:val="00"/>
    <w:family w:val="roman"/>
    <w:pitch w:val="variable"/>
    <w:sig w:usb0="E0002EFF" w:usb1="C000785B" w:usb2="00000009" w:usb3="00000000" w:csb0="000001FF" w:csb1="00000000"/>
  </w:font>
  <w:font w:name="等线 Light">
    <w:altName w:val="等线 Light"/>
    <w:panose1 w:val="02010600030001010101"/>
    <w:charset w:val="86"/>
    <w:family w:val="auto"/>
    <w:pitch w:val="variable"/>
    <w:sig w:usb0="A00002BF" w:usb1="38CF7CFA" w:usb2="00000016" w:usb3="00000000" w:csb0="0004000F" w:csb1="00000000"/>
  </w:font>
  <w:font w:name="等线">
    <w:altName w:val="DengXian"/>
    <w:panose1 w:val="020106000300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NotTrackMoves/>
  <w:defaultTabStop w:val="720"/>
  <w:doNotShadeFormData/>
  <w:characterSpacingControl w:val="doNotCompress"/>
  <w:savePreviewPicture/>
  <w:doNotValidateAgainstSchema/>
  <w:doNotDemarcateInvalidXml/>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Times New Roman" w:eastAsia="宋体" w:hAnsi="Calibri"/>
        <w:lang w:val="en-US" w:bidi="ar-SA" w:eastAsia="zh-CN"/>
      </w:rPr>
    </w:rPrDefault>
    <w:pPrDefault>
      <w:pPr/>
    </w:pPrDefault>
  </w:docDefaults>
  <w:style w:type="paragraph" w:default="1" w:styleId="style0">
    <w:name w:val="Normal"/>
    <w:next w:val="style0"/>
    <w:qFormat/>
    <w:pPr>
      <w:spacing w:after="200" w:lineRule="auto" w:line="276"/>
    </w:pPr>
    <w:rPr>
      <w:sz w:val="22"/>
      <w:szCs w:val="22"/>
    </w:rPr>
  </w:style>
  <w:style w:type="character" w:default="1" w:styleId="style65">
    <w:name w:val="Default Paragraph Font"/>
    <w:next w:val="style65"/>
    <w:rPr>
      <w:rFonts w:ascii="Calibri" w:cs="Times New Roman" w:eastAsia="宋体" w:hAnsi="Calibri"/>
    </w:rPr>
  </w:style>
  <w:style w:type="table" w:default="1" w:styleId="style105">
    <w:name w:val="Normal Table"/>
    <w:next w:val="style105"/>
    <w:pPr/>
    <w:rPr/>
    <w:tblPr>
      <w:tblInd w:w="0" w:type="dxa"/>
      <w:tblCellMar>
        <w:top w:w="0" w:type="dxa"/>
        <w:left w:w="108" w:type="dxa"/>
        <w:bottom w:w="0" w:type="dxa"/>
        <w:right w:w="108" w:type="dxa"/>
      </w:tblCellMar>
    </w:tblPr>
    <w:tcPr>
      <w:tcBorders/>
    </w:tcPr>
  </w:style>
  <w:style w:type="numbering" w:default="1" w:styleId="style107">
    <w:name w:val="No List"/>
    <w:next w:val="style107"/>
    <w:p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Words>1596</Words>
  <Characters>8707</Characters>
  <Application>WPS Office</Application>
  <Paragraphs>43</Paragraphs>
  <CharactersWithSpaces>10281</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2023-10-29T19:44:03Z</dcterms:created>
  <dc:creator>Infinix X688B</dc:creator>
  <lastModifiedBy>Infinix X688B</lastModifiedBy>
  <dcterms:modified xsi:type="dcterms:W3CDTF">2023-10-29T22:47:08Z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f8d778a516394d6fa174032d808c21be</vt:lpwstr>
  </property>
</Properties>
</file>